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99" w:rsidRDefault="00681899" w:rsidP="008E7881">
      <w:pPr>
        <w:pStyle w:val="a3"/>
        <w:ind w:left="-1260"/>
      </w:pPr>
    </w:p>
    <w:p w:rsidR="00681899" w:rsidRDefault="00681899" w:rsidP="008E7881">
      <w:pPr>
        <w:pStyle w:val="a3"/>
        <w:ind w:left="-126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F3" w:rsidRDefault="00990BF3" w:rsidP="002249D4">
      <w:pPr>
        <w:tabs>
          <w:tab w:val="center" w:pos="4677"/>
          <w:tab w:val="right" w:pos="9355"/>
        </w:tabs>
        <w:jc w:val="center"/>
        <w:rPr>
          <w:b/>
          <w:noProof/>
          <w:sz w:val="35"/>
          <w:szCs w:val="35"/>
        </w:rPr>
      </w:pPr>
    </w:p>
    <w:p w:rsidR="00681899" w:rsidRDefault="00990BF3" w:rsidP="002249D4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bookmarkStart w:id="0" w:name="_GoBack"/>
      <w:bookmarkEnd w:id="0"/>
      <w:r>
        <w:rPr>
          <w:b/>
          <w:noProof/>
          <w:sz w:val="35"/>
          <w:szCs w:val="35"/>
        </w:rPr>
        <w:drawing>
          <wp:inline distT="0" distB="0" distL="0" distR="0">
            <wp:extent cx="2480367" cy="3171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дро Бетостоун Аква 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652" cy="31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AEE" w:rsidRPr="002249D4" w:rsidRDefault="00C36B92" w:rsidP="002249D4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Бе</w:t>
      </w:r>
      <w:r w:rsidR="00AE1AEE">
        <w:rPr>
          <w:b/>
          <w:bCs/>
          <w:sz w:val="44"/>
          <w:szCs w:val="44"/>
        </w:rPr>
        <w:t>тостоун</w:t>
      </w:r>
      <w:proofErr w:type="spellEnd"/>
      <w:r w:rsidR="00AE1AEE">
        <w:rPr>
          <w:b/>
          <w:bCs/>
          <w:sz w:val="44"/>
          <w:szCs w:val="44"/>
        </w:rPr>
        <w:t xml:space="preserve"> </w:t>
      </w:r>
      <w:r w:rsidR="00B3752E">
        <w:rPr>
          <w:b/>
          <w:bCs/>
          <w:sz w:val="44"/>
          <w:szCs w:val="44"/>
        </w:rPr>
        <w:t>А</w:t>
      </w:r>
      <w:r w:rsidR="0096724A">
        <w:rPr>
          <w:b/>
          <w:bCs/>
          <w:sz w:val="44"/>
          <w:szCs w:val="44"/>
        </w:rPr>
        <w:t>КВА</w:t>
      </w:r>
    </w:p>
    <w:p w:rsidR="00E23CDA" w:rsidRDefault="00E23CDA" w:rsidP="00BF5F10">
      <w:pPr>
        <w:jc w:val="center"/>
        <w:rPr>
          <w:b/>
          <w:bCs/>
          <w:sz w:val="32"/>
          <w:szCs w:val="32"/>
        </w:rPr>
      </w:pPr>
    </w:p>
    <w:p w:rsidR="00E23CDA" w:rsidRPr="007E7DEF" w:rsidRDefault="00E23CDA" w:rsidP="00B93192">
      <w:pPr>
        <w:jc w:val="center"/>
        <w:rPr>
          <w:b/>
          <w:bCs/>
          <w:sz w:val="32"/>
          <w:szCs w:val="32"/>
        </w:rPr>
      </w:pPr>
      <w:r w:rsidRPr="007E7DEF">
        <w:rPr>
          <w:b/>
          <w:bCs/>
          <w:sz w:val="32"/>
          <w:szCs w:val="32"/>
        </w:rPr>
        <w:t>Водно-п</w:t>
      </w:r>
      <w:r w:rsidR="00B93192" w:rsidRPr="007E7DEF">
        <w:rPr>
          <w:b/>
          <w:bCs/>
          <w:sz w:val="32"/>
          <w:szCs w:val="32"/>
        </w:rPr>
        <w:t>олиуретанов</w:t>
      </w:r>
      <w:r w:rsidRPr="007E7DEF">
        <w:rPr>
          <w:b/>
          <w:bCs/>
          <w:sz w:val="32"/>
          <w:szCs w:val="32"/>
        </w:rPr>
        <w:t>ая</w:t>
      </w:r>
      <w:r w:rsidR="00B93192" w:rsidRPr="007E7DEF">
        <w:rPr>
          <w:b/>
          <w:bCs/>
          <w:sz w:val="32"/>
          <w:szCs w:val="32"/>
        </w:rPr>
        <w:t xml:space="preserve"> </w:t>
      </w:r>
    </w:p>
    <w:p w:rsidR="0024409A" w:rsidRDefault="0091144C" w:rsidP="0024409A">
      <w:pPr>
        <w:jc w:val="center"/>
        <w:rPr>
          <w:b/>
          <w:bCs/>
          <w:sz w:val="32"/>
          <w:szCs w:val="32"/>
        </w:rPr>
      </w:pPr>
      <w:r w:rsidRPr="007E7DEF">
        <w:rPr>
          <w:b/>
          <w:bCs/>
          <w:sz w:val="32"/>
          <w:szCs w:val="32"/>
        </w:rPr>
        <w:t xml:space="preserve">сверхпрочная быстросохнущая </w:t>
      </w:r>
      <w:r w:rsidR="00E23CDA" w:rsidRPr="007E7DEF">
        <w:rPr>
          <w:b/>
          <w:bCs/>
          <w:sz w:val="32"/>
          <w:szCs w:val="32"/>
        </w:rPr>
        <w:t>грунт-эмаль</w:t>
      </w:r>
      <w:r>
        <w:rPr>
          <w:b/>
          <w:bCs/>
          <w:sz w:val="32"/>
          <w:szCs w:val="32"/>
        </w:rPr>
        <w:t xml:space="preserve"> </w:t>
      </w:r>
    </w:p>
    <w:p w:rsidR="00561FEE" w:rsidRDefault="00B93192" w:rsidP="0091144C">
      <w:pPr>
        <w:jc w:val="center"/>
        <w:rPr>
          <w:b/>
          <w:bCs/>
          <w:sz w:val="32"/>
          <w:szCs w:val="32"/>
        </w:rPr>
      </w:pPr>
      <w:r w:rsidRPr="00B93192">
        <w:rPr>
          <w:b/>
          <w:bCs/>
          <w:sz w:val="32"/>
          <w:szCs w:val="32"/>
        </w:rPr>
        <w:t>для бетонных полов</w:t>
      </w:r>
    </w:p>
    <w:p w:rsidR="003F6FAA" w:rsidRPr="00AF6DE7" w:rsidRDefault="003F6FAA" w:rsidP="008E7881">
      <w:pPr>
        <w:rPr>
          <w:sz w:val="27"/>
          <w:szCs w:val="27"/>
        </w:rPr>
      </w:pPr>
    </w:p>
    <w:p w:rsidR="00C36B92" w:rsidRPr="002A1BA6" w:rsidRDefault="00C36B92" w:rsidP="00C36B92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C36B92">
        <w:rPr>
          <w:bCs/>
          <w:color w:val="000000" w:themeColor="text1"/>
        </w:rPr>
        <w:t>возможность нанесения на влажный бетон</w:t>
      </w:r>
    </w:p>
    <w:p w:rsidR="00C36B92" w:rsidRPr="002A1BA6" w:rsidRDefault="00C36B92" w:rsidP="00C36B92">
      <w:pPr>
        <w:pStyle w:val="a8"/>
        <w:numPr>
          <w:ilvl w:val="0"/>
          <w:numId w:val="1"/>
        </w:numPr>
        <w:rPr>
          <w:bCs/>
        </w:rPr>
      </w:pPr>
      <w:r w:rsidRPr="002A1BA6">
        <w:rPr>
          <w:bCs/>
        </w:rPr>
        <w:t>водостойкость и водонепроницаемость</w:t>
      </w:r>
    </w:p>
    <w:p w:rsidR="008630AE" w:rsidRPr="00C36B92" w:rsidRDefault="008630AE" w:rsidP="008E7881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7B09E0">
        <w:rPr>
          <w:bCs/>
          <w:color w:val="000000" w:themeColor="text1"/>
        </w:rPr>
        <w:t>сверхвысокая</w:t>
      </w:r>
      <w:r w:rsidRPr="00C36B92">
        <w:rPr>
          <w:bCs/>
          <w:color w:val="000000" w:themeColor="text1"/>
        </w:rPr>
        <w:t> механическая прочность</w:t>
      </w:r>
    </w:p>
    <w:p w:rsidR="008630AE" w:rsidRPr="007E7DEF" w:rsidRDefault="008630AE" w:rsidP="008E7881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7E7DEF">
        <w:rPr>
          <w:bCs/>
          <w:color w:val="000000" w:themeColor="text1"/>
        </w:rPr>
        <w:t>подходит для уличного применения</w:t>
      </w:r>
    </w:p>
    <w:p w:rsidR="00270981" w:rsidRDefault="00222639" w:rsidP="00270981">
      <w:pPr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ввод объекта в эксплуатацию </w:t>
      </w:r>
      <w:r w:rsidRPr="00222639">
        <w:rPr>
          <w:b/>
          <w:bCs/>
          <w:color w:val="000000" w:themeColor="text1"/>
        </w:rPr>
        <w:t>(</w:t>
      </w:r>
      <w:r>
        <w:rPr>
          <w:b/>
          <w:bCs/>
          <w:color w:val="000000" w:themeColor="text1"/>
        </w:rPr>
        <w:t>72 часа</w:t>
      </w:r>
      <w:r w:rsidRPr="00222639">
        <w:rPr>
          <w:b/>
          <w:bCs/>
          <w:color w:val="000000" w:themeColor="text1"/>
        </w:rPr>
        <w:t>)</w:t>
      </w:r>
    </w:p>
    <w:p w:rsidR="00222639" w:rsidRPr="00222639" w:rsidRDefault="00222639" w:rsidP="00222639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пешеходные нагрузки </w:t>
      </w:r>
      <w:r w:rsidRPr="007E7DEF">
        <w:rPr>
          <w:b/>
          <w:bCs/>
          <w:color w:val="000000" w:themeColor="text1"/>
        </w:rPr>
        <w:t>(</w:t>
      </w:r>
      <w:r>
        <w:rPr>
          <w:b/>
          <w:bCs/>
          <w:color w:val="000000" w:themeColor="text1"/>
        </w:rPr>
        <w:t xml:space="preserve">12 </w:t>
      </w:r>
      <w:r w:rsidRPr="007E7DEF">
        <w:rPr>
          <w:b/>
          <w:bCs/>
          <w:color w:val="000000" w:themeColor="text1"/>
        </w:rPr>
        <w:t>часов)</w:t>
      </w:r>
    </w:p>
    <w:p w:rsidR="00270981" w:rsidRPr="007E7DEF" w:rsidRDefault="008630AE" w:rsidP="00270981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7E7DEF">
        <w:rPr>
          <w:bCs/>
          <w:color w:val="000000" w:themeColor="text1"/>
        </w:rPr>
        <w:t>высокая химическая стойкость</w:t>
      </w:r>
    </w:p>
    <w:p w:rsidR="005B1D78" w:rsidRPr="007E7DEF" w:rsidRDefault="005B1D78" w:rsidP="008E7881">
      <w:pPr>
        <w:numPr>
          <w:ilvl w:val="0"/>
          <w:numId w:val="1"/>
        </w:numPr>
        <w:rPr>
          <w:bCs/>
          <w:color w:val="000000" w:themeColor="text1"/>
        </w:rPr>
      </w:pPr>
      <w:r w:rsidRPr="007E7DEF">
        <w:rPr>
          <w:bCs/>
          <w:color w:val="000000" w:themeColor="text1"/>
        </w:rPr>
        <w:t>стойк</w:t>
      </w:r>
      <w:r w:rsidR="00222639">
        <w:rPr>
          <w:bCs/>
          <w:color w:val="000000" w:themeColor="text1"/>
        </w:rPr>
        <w:t>ая</w:t>
      </w:r>
      <w:r w:rsidRPr="007E7DEF">
        <w:rPr>
          <w:bCs/>
          <w:color w:val="000000" w:themeColor="text1"/>
        </w:rPr>
        <w:t xml:space="preserve"> к УФ-излучению</w:t>
      </w:r>
    </w:p>
    <w:p w:rsidR="00A32B0D" w:rsidRDefault="00270981" w:rsidP="008E7881">
      <w:pPr>
        <w:numPr>
          <w:ilvl w:val="0"/>
          <w:numId w:val="1"/>
        </w:numPr>
        <w:rPr>
          <w:bCs/>
          <w:color w:val="000000" w:themeColor="text1"/>
        </w:rPr>
      </w:pPr>
      <w:r w:rsidRPr="007E7DEF">
        <w:rPr>
          <w:bCs/>
          <w:color w:val="000000" w:themeColor="text1"/>
        </w:rPr>
        <w:t>атмосферостойкая</w:t>
      </w:r>
    </w:p>
    <w:p w:rsidR="00C36B92" w:rsidRDefault="00270981" w:rsidP="00C36B92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экологичная</w:t>
      </w:r>
    </w:p>
    <w:p w:rsidR="00681899" w:rsidRPr="00B0061E" w:rsidRDefault="00B93192" w:rsidP="008E7881">
      <w:pPr>
        <w:pStyle w:val="a8"/>
        <w:numPr>
          <w:ilvl w:val="0"/>
          <w:numId w:val="1"/>
        </w:numPr>
        <w:rPr>
          <w:b/>
          <w:color w:val="000000" w:themeColor="text1"/>
        </w:rPr>
      </w:pPr>
      <w:r w:rsidRPr="00B0061E">
        <w:rPr>
          <w:b/>
          <w:color w:val="000000" w:themeColor="text1"/>
        </w:rPr>
        <w:t>глян</w:t>
      </w:r>
      <w:r w:rsidR="00270981" w:rsidRPr="00B0061E">
        <w:rPr>
          <w:b/>
          <w:color w:val="000000" w:themeColor="text1"/>
        </w:rPr>
        <w:t>цевая</w:t>
      </w:r>
    </w:p>
    <w:p w:rsidR="002A1BA6" w:rsidRPr="003759BF" w:rsidRDefault="002A1BA6" w:rsidP="00270981">
      <w:pPr>
        <w:pStyle w:val="a8"/>
        <w:ind w:left="360"/>
        <w:rPr>
          <w:b/>
          <w:color w:val="000000" w:themeColor="text1"/>
        </w:rPr>
      </w:pPr>
    </w:p>
    <w:p w:rsidR="00681899" w:rsidRPr="00FB005C" w:rsidRDefault="00681899" w:rsidP="008E7881">
      <w:pPr>
        <w:rPr>
          <w:b/>
          <w:color w:val="000000" w:themeColor="text1"/>
        </w:rPr>
      </w:pPr>
    </w:p>
    <w:p w:rsidR="00EB43B8" w:rsidRDefault="00C36B92" w:rsidP="003510EC">
      <w:pPr>
        <w:pStyle w:val="a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Бетостоун </w:t>
      </w:r>
      <w:r w:rsidR="00B3752E">
        <w:rPr>
          <w:b/>
          <w:bCs/>
          <w:color w:val="000000" w:themeColor="text1"/>
        </w:rPr>
        <w:t>АКВА</w:t>
      </w:r>
      <w:r w:rsidR="00DD3FE4">
        <w:rPr>
          <w:b/>
          <w:bCs/>
          <w:color w:val="000000" w:themeColor="text1"/>
        </w:rPr>
        <w:t xml:space="preserve"> </w:t>
      </w:r>
      <w:r w:rsidR="00EB43B8">
        <w:rPr>
          <w:b/>
          <w:bCs/>
          <w:color w:val="000000" w:themeColor="text1"/>
        </w:rPr>
        <w:t>–</w:t>
      </w:r>
      <w:r w:rsidR="00E23CDA">
        <w:rPr>
          <w:b/>
          <w:bCs/>
          <w:color w:val="000000" w:themeColor="text1"/>
        </w:rPr>
        <w:t xml:space="preserve"> </w:t>
      </w:r>
      <w:r w:rsidR="00EB43B8">
        <w:rPr>
          <w:b/>
          <w:bCs/>
          <w:color w:val="000000" w:themeColor="text1"/>
        </w:rPr>
        <w:t xml:space="preserve">сверхпрочная </w:t>
      </w:r>
      <w:r w:rsidR="0091144C">
        <w:rPr>
          <w:b/>
          <w:bCs/>
          <w:color w:val="000000" w:themeColor="text1"/>
        </w:rPr>
        <w:t xml:space="preserve">быстросохнущая </w:t>
      </w:r>
      <w:r w:rsidR="00EB43B8">
        <w:rPr>
          <w:b/>
          <w:bCs/>
          <w:color w:val="000000" w:themeColor="text1"/>
        </w:rPr>
        <w:t>грунт-</w:t>
      </w:r>
      <w:r w:rsidR="00EB43B8" w:rsidRPr="007E7DEF">
        <w:rPr>
          <w:b/>
          <w:bCs/>
          <w:color w:val="000000" w:themeColor="text1"/>
        </w:rPr>
        <w:t>эмаль с водоотталкивающими свойствами для защиты бетона и других минеральных поверхностей</w:t>
      </w:r>
      <w:r w:rsidR="00CD4F2F" w:rsidRPr="007E7DEF">
        <w:rPr>
          <w:b/>
          <w:bCs/>
          <w:color w:val="000000" w:themeColor="text1"/>
        </w:rPr>
        <w:t>, эксплуатируемых</w:t>
      </w:r>
      <w:r w:rsidR="00EB43B8" w:rsidRPr="007E7DEF">
        <w:rPr>
          <w:b/>
          <w:bCs/>
          <w:color w:val="000000" w:themeColor="text1"/>
        </w:rPr>
        <w:t xml:space="preserve"> в сухих и влажных помещениях</w:t>
      </w:r>
      <w:r w:rsidR="00020E5E" w:rsidRPr="007E7DEF">
        <w:rPr>
          <w:b/>
          <w:bCs/>
          <w:color w:val="000000" w:themeColor="text1"/>
        </w:rPr>
        <w:t>,</w:t>
      </w:r>
      <w:r w:rsidR="00020E5E">
        <w:rPr>
          <w:b/>
          <w:bCs/>
          <w:color w:val="000000" w:themeColor="text1"/>
        </w:rPr>
        <w:t xml:space="preserve"> а также в условиях открытой атмосферы </w:t>
      </w:r>
      <w:r w:rsidR="00CD4F2F" w:rsidRPr="007E7DEF">
        <w:rPr>
          <w:b/>
          <w:bCs/>
          <w:color w:val="000000" w:themeColor="text1"/>
        </w:rPr>
        <w:t>и подверженных</w:t>
      </w:r>
      <w:r w:rsidR="00EB43B8" w:rsidRPr="007E7DEF">
        <w:rPr>
          <w:b/>
          <w:bCs/>
          <w:color w:val="000000" w:themeColor="text1"/>
        </w:rPr>
        <w:t xml:space="preserve"> усиленному механическому воздействию</w:t>
      </w:r>
      <w:r w:rsidR="0091144C" w:rsidRPr="007E7DEF">
        <w:rPr>
          <w:b/>
          <w:bCs/>
          <w:color w:val="000000" w:themeColor="text1"/>
        </w:rPr>
        <w:t xml:space="preserve"> и нагрузкам</w:t>
      </w:r>
      <w:r w:rsidR="00EB43B8" w:rsidRPr="007E7DEF">
        <w:rPr>
          <w:b/>
          <w:bCs/>
          <w:color w:val="000000" w:themeColor="text1"/>
        </w:rPr>
        <w:t>.</w:t>
      </w:r>
    </w:p>
    <w:p w:rsidR="008E2883" w:rsidRDefault="008E2883" w:rsidP="003510EC">
      <w:pPr>
        <w:pStyle w:val="a4"/>
        <w:jc w:val="both"/>
        <w:rPr>
          <w:b/>
          <w:bCs/>
          <w:color w:val="000000" w:themeColor="text1"/>
        </w:rPr>
      </w:pPr>
    </w:p>
    <w:p w:rsidR="00985925" w:rsidRPr="007E7DEF" w:rsidRDefault="007D0B25" w:rsidP="00D455E6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Бетостоун </w:t>
      </w:r>
      <w:r w:rsidR="00B3752E">
        <w:rPr>
          <w:b/>
          <w:bCs/>
          <w:color w:val="000000" w:themeColor="text1"/>
        </w:rPr>
        <w:t>АКВА</w:t>
      </w:r>
      <w:r>
        <w:rPr>
          <w:b/>
          <w:bCs/>
          <w:color w:val="000000" w:themeColor="text1"/>
        </w:rPr>
        <w:t xml:space="preserve"> –</w:t>
      </w:r>
      <w:r w:rsidR="00EB43B8">
        <w:rPr>
          <w:b/>
          <w:bCs/>
          <w:color w:val="000000" w:themeColor="text1"/>
        </w:rPr>
        <w:t xml:space="preserve"> </w:t>
      </w:r>
      <w:r w:rsidR="00EB43B8" w:rsidRPr="00EB43B8">
        <w:rPr>
          <w:bCs/>
          <w:color w:val="000000" w:themeColor="text1"/>
        </w:rPr>
        <w:t>представляет собой</w:t>
      </w:r>
      <w:r w:rsidR="003E0328">
        <w:rPr>
          <w:bCs/>
          <w:color w:val="000000" w:themeColor="text1"/>
        </w:rPr>
        <w:t xml:space="preserve"> двухкомпонентн</w:t>
      </w:r>
      <w:r w:rsidR="00C33144">
        <w:rPr>
          <w:bCs/>
          <w:color w:val="000000" w:themeColor="text1"/>
        </w:rPr>
        <w:t>ый</w:t>
      </w:r>
      <w:r w:rsidR="00EB43B8" w:rsidRPr="00EB43B8">
        <w:rPr>
          <w:bCs/>
          <w:color w:val="000000" w:themeColor="text1"/>
        </w:rPr>
        <w:t xml:space="preserve"> экологич</w:t>
      </w:r>
      <w:r w:rsidR="00EB43B8">
        <w:rPr>
          <w:bCs/>
          <w:color w:val="000000" w:themeColor="text1"/>
        </w:rPr>
        <w:t>ески чист</w:t>
      </w:r>
      <w:r w:rsidR="001866EA">
        <w:rPr>
          <w:bCs/>
          <w:color w:val="000000" w:themeColor="text1"/>
        </w:rPr>
        <w:t>ый материал</w:t>
      </w:r>
      <w:r w:rsidR="00EB43B8">
        <w:rPr>
          <w:bCs/>
          <w:color w:val="000000" w:themeColor="text1"/>
        </w:rPr>
        <w:t xml:space="preserve"> на </w:t>
      </w:r>
      <w:r w:rsidR="00EB43B8" w:rsidRPr="00EB43B8">
        <w:rPr>
          <w:bCs/>
          <w:color w:val="000000" w:themeColor="text1"/>
        </w:rPr>
        <w:t>водно-полиуретанов</w:t>
      </w:r>
      <w:r w:rsidR="00EB43B8">
        <w:rPr>
          <w:bCs/>
          <w:color w:val="000000" w:themeColor="text1"/>
        </w:rPr>
        <w:t>о</w:t>
      </w:r>
      <w:r w:rsidR="003E0328">
        <w:rPr>
          <w:bCs/>
          <w:color w:val="000000" w:themeColor="text1"/>
        </w:rPr>
        <w:t>й основе</w:t>
      </w:r>
      <w:r w:rsidR="00985925">
        <w:rPr>
          <w:bCs/>
          <w:color w:val="000000" w:themeColor="text1"/>
        </w:rPr>
        <w:t>,</w:t>
      </w:r>
      <w:r w:rsidR="003E0328">
        <w:rPr>
          <w:bCs/>
          <w:color w:val="000000" w:themeColor="text1"/>
        </w:rPr>
        <w:t xml:space="preserve"> </w:t>
      </w:r>
      <w:r w:rsidR="00A36558">
        <w:rPr>
          <w:bCs/>
          <w:color w:val="000000" w:themeColor="text1"/>
        </w:rPr>
        <w:t>образующ</w:t>
      </w:r>
      <w:r w:rsidR="00D455E6">
        <w:rPr>
          <w:bCs/>
          <w:color w:val="000000" w:themeColor="text1"/>
        </w:rPr>
        <w:t xml:space="preserve">ий при высыхании прочное, </w:t>
      </w:r>
      <w:r w:rsidR="00985925" w:rsidRPr="007E7DEF">
        <w:rPr>
          <w:bCs/>
          <w:color w:val="000000" w:themeColor="text1"/>
        </w:rPr>
        <w:t>декоративное и</w:t>
      </w:r>
      <w:r w:rsidR="00D455E6" w:rsidRPr="007E7DEF">
        <w:rPr>
          <w:bCs/>
          <w:color w:val="000000" w:themeColor="text1"/>
        </w:rPr>
        <w:t xml:space="preserve"> ровное</w:t>
      </w:r>
      <w:r w:rsidR="00D455E6">
        <w:rPr>
          <w:bCs/>
          <w:color w:val="000000" w:themeColor="text1"/>
        </w:rPr>
        <w:t xml:space="preserve"> </w:t>
      </w:r>
      <w:r w:rsidR="00D455E6" w:rsidRPr="007E7DEF">
        <w:rPr>
          <w:bCs/>
          <w:color w:val="000000" w:themeColor="text1"/>
        </w:rPr>
        <w:t>покрытие</w:t>
      </w:r>
      <w:r w:rsidR="00A36558" w:rsidRPr="007E7DEF">
        <w:rPr>
          <w:bCs/>
          <w:color w:val="000000" w:themeColor="text1"/>
        </w:rPr>
        <w:t>.</w:t>
      </w:r>
      <w:r w:rsidR="00E23CDA" w:rsidRPr="007E7DEF">
        <w:rPr>
          <w:bCs/>
          <w:color w:val="000000" w:themeColor="text1"/>
        </w:rPr>
        <w:t xml:space="preserve"> </w:t>
      </w:r>
    </w:p>
    <w:p w:rsidR="00D455E6" w:rsidRDefault="00985925" w:rsidP="00D455E6">
      <w:pPr>
        <w:jc w:val="both"/>
        <w:rPr>
          <w:bCs/>
        </w:rPr>
      </w:pPr>
      <w:r w:rsidRPr="007E7DEF">
        <w:rPr>
          <w:b/>
          <w:bCs/>
          <w:color w:val="000000" w:themeColor="text1"/>
        </w:rPr>
        <w:t>Бетостоун АКВА</w:t>
      </w:r>
      <w:r w:rsidRPr="007E7DEF">
        <w:rPr>
          <w:bCs/>
          <w:color w:val="000000" w:themeColor="text1"/>
        </w:rPr>
        <w:t xml:space="preserve"> –</w:t>
      </w:r>
      <w:r w:rsidR="00B3752E" w:rsidRPr="007E7DEF">
        <w:rPr>
          <w:bCs/>
          <w:color w:val="000000" w:themeColor="text1"/>
        </w:rPr>
        <w:t xml:space="preserve"> не требует предварительного грунтования поверхности, так как при нанесении</w:t>
      </w:r>
      <w:r w:rsidRPr="007E7DEF">
        <w:rPr>
          <w:bCs/>
          <w:color w:val="000000" w:themeColor="text1"/>
        </w:rPr>
        <w:t>, грунт-эмаль, самостоятельно</w:t>
      </w:r>
      <w:r w:rsidR="00C33144" w:rsidRPr="007E7DEF">
        <w:rPr>
          <w:bCs/>
          <w:color w:val="000000" w:themeColor="text1"/>
        </w:rPr>
        <w:t xml:space="preserve"> </w:t>
      </w:r>
      <w:r w:rsidR="00B3752E" w:rsidRPr="007E7DEF">
        <w:rPr>
          <w:bCs/>
          <w:color w:val="000000" w:themeColor="text1"/>
        </w:rPr>
        <w:t>заполняет поры бетона</w:t>
      </w:r>
      <w:r w:rsidRPr="007E7DEF">
        <w:rPr>
          <w:bCs/>
          <w:color w:val="000000" w:themeColor="text1"/>
        </w:rPr>
        <w:t xml:space="preserve"> и</w:t>
      </w:r>
      <w:r w:rsidR="00B3752E" w:rsidRPr="007E7DEF">
        <w:rPr>
          <w:bCs/>
          <w:color w:val="000000" w:themeColor="text1"/>
        </w:rPr>
        <w:t xml:space="preserve"> </w:t>
      </w:r>
      <w:r w:rsidRPr="007E7DEF">
        <w:rPr>
          <w:bCs/>
          <w:color w:val="000000" w:themeColor="text1"/>
        </w:rPr>
        <w:t>образует превосходную адгези</w:t>
      </w:r>
      <w:r w:rsidR="00020E5E">
        <w:rPr>
          <w:bCs/>
          <w:color w:val="000000" w:themeColor="text1"/>
        </w:rPr>
        <w:t>онную прочность</w:t>
      </w:r>
      <w:r w:rsidRPr="007E7DEF">
        <w:rPr>
          <w:bCs/>
          <w:color w:val="000000" w:themeColor="text1"/>
        </w:rPr>
        <w:t>, а</w:t>
      </w:r>
      <w:r w:rsidR="005830FD" w:rsidRPr="007E7DEF">
        <w:rPr>
          <w:bCs/>
          <w:color w:val="000000" w:themeColor="text1"/>
        </w:rPr>
        <w:t xml:space="preserve"> </w:t>
      </w:r>
      <w:r w:rsidR="00A36558" w:rsidRPr="007E7DEF">
        <w:rPr>
          <w:bCs/>
          <w:color w:val="000000" w:themeColor="text1"/>
        </w:rPr>
        <w:t>при</w:t>
      </w:r>
      <w:r w:rsidR="00B3752E" w:rsidRPr="007E7DEF">
        <w:rPr>
          <w:bCs/>
          <w:color w:val="000000" w:themeColor="text1"/>
        </w:rPr>
        <w:t xml:space="preserve"> </w:t>
      </w:r>
      <w:r w:rsidR="005830FD" w:rsidRPr="007E7DEF">
        <w:rPr>
          <w:bCs/>
          <w:color w:val="000000" w:themeColor="text1"/>
        </w:rPr>
        <w:t xml:space="preserve">полимеризации </w:t>
      </w:r>
      <w:r w:rsidRPr="007E7DEF">
        <w:rPr>
          <w:bCs/>
          <w:color w:val="000000" w:themeColor="text1"/>
        </w:rPr>
        <w:t>формирует</w:t>
      </w:r>
      <w:r w:rsidR="005830FD" w:rsidRPr="007E7DEF">
        <w:rPr>
          <w:bCs/>
          <w:color w:val="000000" w:themeColor="text1"/>
        </w:rPr>
        <w:t xml:space="preserve"> сверхпрочное и долговечное</w:t>
      </w:r>
      <w:r w:rsidRPr="007E7DEF">
        <w:rPr>
          <w:bCs/>
          <w:color w:val="000000" w:themeColor="text1"/>
        </w:rPr>
        <w:t xml:space="preserve"> глянцевое</w:t>
      </w:r>
      <w:r w:rsidR="005830FD" w:rsidRPr="007E7DEF">
        <w:rPr>
          <w:bCs/>
          <w:color w:val="000000" w:themeColor="text1"/>
        </w:rPr>
        <w:t xml:space="preserve"> покрытие с повышенной стойкостью к истиранию и абразивному износу.</w:t>
      </w:r>
      <w:r w:rsidR="00EF6A59" w:rsidRPr="007E7DEF">
        <w:rPr>
          <w:bCs/>
          <w:color w:val="000000" w:themeColor="text1"/>
        </w:rPr>
        <w:t xml:space="preserve"> </w:t>
      </w:r>
      <w:r w:rsidR="00D455E6" w:rsidRPr="007E7DEF">
        <w:rPr>
          <w:bCs/>
        </w:rPr>
        <w:t xml:space="preserve">Водная основа грунт-эмали </w:t>
      </w:r>
      <w:r w:rsidR="00D455E6" w:rsidRPr="007E7DEF">
        <w:rPr>
          <w:b/>
          <w:bCs/>
        </w:rPr>
        <w:lastRenderedPageBreak/>
        <w:t>Бетостоун-АКВА</w:t>
      </w:r>
      <w:r w:rsidR="00D455E6" w:rsidRPr="007E7DEF">
        <w:rPr>
          <w:bCs/>
        </w:rPr>
        <w:t xml:space="preserve"> позволяет производить окрашивание бетона с остаточной влажностью </w:t>
      </w:r>
      <w:r w:rsidR="00D455E6" w:rsidRPr="007E7DEF">
        <w:rPr>
          <w:b/>
          <w:bCs/>
        </w:rPr>
        <w:t>до 15%,</w:t>
      </w:r>
      <w:r w:rsidR="00F86FC8" w:rsidRPr="007E7DEF">
        <w:rPr>
          <w:bCs/>
        </w:rPr>
        <w:t xml:space="preserve"> а ускоренный набор</w:t>
      </w:r>
      <w:r w:rsidR="00D455E6" w:rsidRPr="007E7DEF">
        <w:rPr>
          <w:bCs/>
        </w:rPr>
        <w:t xml:space="preserve"> прочности,</w:t>
      </w:r>
      <w:r w:rsidR="00F86FC8" w:rsidRPr="007E7DEF">
        <w:rPr>
          <w:bCs/>
        </w:rPr>
        <w:t xml:space="preserve"> допускает начало пешеходной нагрузки</w:t>
      </w:r>
      <w:r w:rsidR="00D455E6" w:rsidRPr="007E7DEF">
        <w:rPr>
          <w:bCs/>
        </w:rPr>
        <w:t xml:space="preserve"> уже через </w:t>
      </w:r>
      <w:r w:rsidR="00D455E6" w:rsidRPr="007E7DEF">
        <w:rPr>
          <w:b/>
          <w:bCs/>
        </w:rPr>
        <w:t>12 часов</w:t>
      </w:r>
      <w:r w:rsidR="00D455E6" w:rsidRPr="007E7DEF">
        <w:rPr>
          <w:bCs/>
        </w:rPr>
        <w:t xml:space="preserve"> после нанесения </w:t>
      </w:r>
      <w:r w:rsidR="00F86FC8" w:rsidRPr="007E7DEF">
        <w:rPr>
          <w:bCs/>
        </w:rPr>
        <w:t>грунт-эмали</w:t>
      </w:r>
      <w:r w:rsidR="00D455E6" w:rsidRPr="007E7DEF">
        <w:rPr>
          <w:bCs/>
        </w:rPr>
        <w:t>.</w:t>
      </w:r>
    </w:p>
    <w:p w:rsidR="00EF6A59" w:rsidRDefault="00E23CDA" w:rsidP="00EF6A59">
      <w:pPr>
        <w:pStyle w:val="a4"/>
        <w:jc w:val="both"/>
        <w:rPr>
          <w:bCs/>
          <w:color w:val="000000" w:themeColor="text1"/>
        </w:rPr>
      </w:pPr>
      <w:r w:rsidRPr="007E7DEF">
        <w:rPr>
          <w:bCs/>
          <w:color w:val="000000" w:themeColor="text1"/>
        </w:rPr>
        <w:t xml:space="preserve">Применение </w:t>
      </w:r>
      <w:r w:rsidR="00F86FC8" w:rsidRPr="007E7DEF">
        <w:rPr>
          <w:bCs/>
          <w:color w:val="000000" w:themeColor="text1"/>
        </w:rPr>
        <w:t>в составе материала</w:t>
      </w:r>
      <w:r w:rsidR="00EF6A59" w:rsidRPr="007E7DEF">
        <w:rPr>
          <w:bCs/>
          <w:color w:val="000000" w:themeColor="text1"/>
        </w:rPr>
        <w:t xml:space="preserve"> </w:t>
      </w:r>
      <w:r w:rsidR="00F86FC8" w:rsidRPr="007E7DEF">
        <w:rPr>
          <w:bCs/>
          <w:color w:val="000000" w:themeColor="text1"/>
        </w:rPr>
        <w:t>ультрасовременных</w:t>
      </w:r>
      <w:r w:rsidR="00020E5E">
        <w:rPr>
          <w:bCs/>
          <w:color w:val="000000" w:themeColor="text1"/>
        </w:rPr>
        <w:t>, инновационных</w:t>
      </w:r>
      <w:r w:rsidR="00A36558" w:rsidRPr="007E7DEF">
        <w:rPr>
          <w:bCs/>
          <w:color w:val="000000" w:themeColor="text1"/>
        </w:rPr>
        <w:t xml:space="preserve"> </w:t>
      </w:r>
      <w:r w:rsidR="00EF6A59" w:rsidRPr="007E7DEF">
        <w:rPr>
          <w:bCs/>
          <w:color w:val="000000" w:themeColor="text1"/>
        </w:rPr>
        <w:t>компонентов и УФ-стойких пигментов</w:t>
      </w:r>
      <w:r w:rsidRPr="007E7DEF">
        <w:rPr>
          <w:bCs/>
          <w:color w:val="000000" w:themeColor="text1"/>
        </w:rPr>
        <w:t>,</w:t>
      </w:r>
      <w:r w:rsidR="00F86FC8" w:rsidRPr="007E7DEF">
        <w:rPr>
          <w:bCs/>
          <w:color w:val="000000" w:themeColor="text1"/>
        </w:rPr>
        <w:t xml:space="preserve"> придаёт </w:t>
      </w:r>
      <w:r w:rsidR="00EF6A59" w:rsidRPr="007E7DEF">
        <w:rPr>
          <w:bCs/>
          <w:color w:val="000000" w:themeColor="text1"/>
        </w:rPr>
        <w:t xml:space="preserve">финишному </w:t>
      </w:r>
      <w:r w:rsidRPr="007E7DEF">
        <w:rPr>
          <w:bCs/>
          <w:color w:val="000000" w:themeColor="text1"/>
        </w:rPr>
        <w:t>покрытию</w:t>
      </w:r>
      <w:r w:rsidR="00EF6A59" w:rsidRPr="007E7DEF">
        <w:rPr>
          <w:bCs/>
          <w:color w:val="000000" w:themeColor="text1"/>
        </w:rPr>
        <w:t xml:space="preserve"> </w:t>
      </w:r>
      <w:r w:rsidR="00D455E6" w:rsidRPr="007E7DEF">
        <w:rPr>
          <w:bCs/>
          <w:color w:val="000000" w:themeColor="text1"/>
        </w:rPr>
        <w:t xml:space="preserve">целый </w:t>
      </w:r>
      <w:r w:rsidR="00EF6A59" w:rsidRPr="007E7DEF">
        <w:rPr>
          <w:bCs/>
          <w:color w:val="000000" w:themeColor="text1"/>
        </w:rPr>
        <w:t xml:space="preserve">ряд преимуществ в сравнении </w:t>
      </w:r>
      <w:r w:rsidR="00F86FC8" w:rsidRPr="007E7DEF">
        <w:rPr>
          <w:bCs/>
          <w:color w:val="000000" w:themeColor="text1"/>
        </w:rPr>
        <w:t>с аналогичными эмалями</w:t>
      </w:r>
      <w:r w:rsidR="00EF6A59" w:rsidRPr="007E7DEF">
        <w:rPr>
          <w:bCs/>
          <w:color w:val="000000" w:themeColor="text1"/>
        </w:rPr>
        <w:t>:</w:t>
      </w:r>
    </w:p>
    <w:p w:rsidR="0096724A" w:rsidRPr="0096724A" w:rsidRDefault="0096724A" w:rsidP="00EF6A59">
      <w:pPr>
        <w:pStyle w:val="a4"/>
        <w:jc w:val="both"/>
        <w:rPr>
          <w:bCs/>
          <w:color w:val="000000" w:themeColor="text1"/>
        </w:rPr>
      </w:pPr>
    </w:p>
    <w:p w:rsidR="00B3752E" w:rsidRPr="00020E5E" w:rsidRDefault="000C5259" w:rsidP="00B3752E">
      <w:pPr>
        <w:pStyle w:val="a3"/>
        <w:numPr>
          <w:ilvl w:val="0"/>
          <w:numId w:val="8"/>
        </w:numPr>
        <w:jc w:val="both"/>
        <w:rPr>
          <w:b/>
          <w:bCs/>
          <w:i/>
        </w:rPr>
      </w:pPr>
      <w:r w:rsidRPr="00020E5E">
        <w:rPr>
          <w:b/>
          <w:i/>
        </w:rPr>
        <w:t>высок</w:t>
      </w:r>
      <w:r w:rsidR="00C33144" w:rsidRPr="00020E5E">
        <w:rPr>
          <w:b/>
          <w:i/>
        </w:rPr>
        <w:t>ую</w:t>
      </w:r>
      <w:r w:rsidRPr="00020E5E">
        <w:rPr>
          <w:b/>
          <w:i/>
        </w:rPr>
        <w:t xml:space="preserve"> стойкость к атмосферным воздействиям </w:t>
      </w:r>
      <w:r w:rsidR="00D455E6" w:rsidRPr="00020E5E">
        <w:rPr>
          <w:b/>
          <w:i/>
        </w:rPr>
        <w:t>с возможностью применения на</w:t>
      </w:r>
      <w:r w:rsidRPr="00020E5E">
        <w:rPr>
          <w:b/>
          <w:i/>
        </w:rPr>
        <w:t xml:space="preserve"> открытых площадках</w:t>
      </w:r>
      <w:r w:rsidRPr="00020E5E">
        <w:rPr>
          <w:b/>
          <w:bCs/>
          <w:i/>
        </w:rPr>
        <w:t>;</w:t>
      </w:r>
    </w:p>
    <w:p w:rsidR="00D455E6" w:rsidRPr="00020E5E" w:rsidRDefault="00985925" w:rsidP="00D455E6">
      <w:pPr>
        <w:pStyle w:val="a3"/>
        <w:numPr>
          <w:ilvl w:val="0"/>
          <w:numId w:val="8"/>
        </w:numPr>
        <w:jc w:val="both"/>
        <w:rPr>
          <w:b/>
          <w:bCs/>
          <w:i/>
        </w:rPr>
      </w:pPr>
      <w:r w:rsidRPr="00020E5E">
        <w:rPr>
          <w:b/>
          <w:bCs/>
          <w:i/>
        </w:rPr>
        <w:t>возможность</w:t>
      </w:r>
      <w:r w:rsidR="00D455E6" w:rsidRPr="00020E5E">
        <w:rPr>
          <w:b/>
          <w:bCs/>
          <w:i/>
        </w:rPr>
        <w:t xml:space="preserve"> оперативного ввода в эксплуатацию окрашен</w:t>
      </w:r>
      <w:r w:rsidRPr="00020E5E">
        <w:rPr>
          <w:b/>
          <w:bCs/>
          <w:i/>
        </w:rPr>
        <w:t>ной поверхности</w:t>
      </w:r>
      <w:r w:rsidR="00020E5E" w:rsidRPr="00020E5E">
        <w:rPr>
          <w:b/>
          <w:bCs/>
          <w:i/>
        </w:rPr>
        <w:t xml:space="preserve"> (72 часа!)</w:t>
      </w:r>
      <w:r w:rsidR="00D455E6" w:rsidRPr="00020E5E">
        <w:rPr>
          <w:b/>
          <w:bCs/>
          <w:i/>
        </w:rPr>
        <w:t>;</w:t>
      </w:r>
    </w:p>
    <w:p w:rsidR="00A36558" w:rsidRPr="00020E5E" w:rsidRDefault="00E23CDA" w:rsidP="00A36558">
      <w:pPr>
        <w:pStyle w:val="a3"/>
        <w:numPr>
          <w:ilvl w:val="0"/>
          <w:numId w:val="8"/>
        </w:numPr>
        <w:jc w:val="both"/>
        <w:rPr>
          <w:b/>
          <w:bCs/>
          <w:i/>
        </w:rPr>
      </w:pPr>
      <w:r w:rsidRPr="00020E5E">
        <w:rPr>
          <w:b/>
          <w:bCs/>
          <w:i/>
        </w:rPr>
        <w:t>высокую</w:t>
      </w:r>
      <w:r w:rsidR="00EF6A59" w:rsidRPr="00020E5E">
        <w:rPr>
          <w:b/>
          <w:bCs/>
          <w:i/>
        </w:rPr>
        <w:t xml:space="preserve"> </w:t>
      </w:r>
      <w:r w:rsidRPr="00020E5E">
        <w:rPr>
          <w:b/>
          <w:bCs/>
          <w:i/>
        </w:rPr>
        <w:t>механическую</w:t>
      </w:r>
      <w:r w:rsidR="00EF6A59" w:rsidRPr="00020E5E">
        <w:rPr>
          <w:b/>
          <w:bCs/>
          <w:i/>
        </w:rPr>
        <w:t xml:space="preserve"> прочность</w:t>
      </w:r>
      <w:r w:rsidR="00D455E6" w:rsidRPr="00020E5E">
        <w:rPr>
          <w:b/>
          <w:bCs/>
          <w:i/>
        </w:rPr>
        <w:t xml:space="preserve"> и водостойкость финишного покрытия.</w:t>
      </w:r>
    </w:p>
    <w:p w:rsidR="00D455E6" w:rsidRDefault="00D455E6" w:rsidP="00D455E6"/>
    <w:p w:rsidR="00D455E6" w:rsidRDefault="00D455E6" w:rsidP="00A36558">
      <w:pPr>
        <w:jc w:val="both"/>
        <w:rPr>
          <w:bCs/>
        </w:rPr>
      </w:pPr>
      <w:r>
        <w:rPr>
          <w:bCs/>
        </w:rPr>
        <w:t>Экологически чистый состав</w:t>
      </w:r>
      <w:r w:rsidR="00A32B0D" w:rsidRPr="002C1EAB">
        <w:rPr>
          <w:bCs/>
        </w:rPr>
        <w:t xml:space="preserve"> </w:t>
      </w:r>
      <w:r w:rsidR="00A32B0D">
        <w:rPr>
          <w:bCs/>
        </w:rPr>
        <w:t>грунт-</w:t>
      </w:r>
      <w:r w:rsidR="00A32B0D" w:rsidRPr="002C1EAB">
        <w:rPr>
          <w:bCs/>
        </w:rPr>
        <w:t xml:space="preserve">эмали </w:t>
      </w:r>
      <w:r w:rsidR="00A2279E">
        <w:rPr>
          <w:bCs/>
        </w:rPr>
        <w:t>подразумевает</w:t>
      </w:r>
      <w:r w:rsidR="00A32B0D" w:rsidRPr="002C1EAB">
        <w:rPr>
          <w:bCs/>
        </w:rPr>
        <w:t xml:space="preserve"> полное отсутствие токсичных испарений и запаха, что делает материал безопасным для здоровья человека, и окружающей среды. </w:t>
      </w:r>
    </w:p>
    <w:p w:rsidR="003F683E" w:rsidRDefault="003F683E" w:rsidP="002D6F3E">
      <w:pPr>
        <w:pStyle w:val="a3"/>
        <w:jc w:val="both"/>
        <w:rPr>
          <w:b/>
          <w:bCs/>
          <w:i/>
          <w:color w:val="000000" w:themeColor="text1"/>
        </w:rPr>
      </w:pPr>
    </w:p>
    <w:p w:rsidR="003F683E" w:rsidRPr="0096724A" w:rsidRDefault="00646C1B" w:rsidP="0096724A">
      <w:pPr>
        <w:pStyle w:val="a3"/>
        <w:jc w:val="both"/>
        <w:rPr>
          <w:b/>
          <w:i/>
        </w:rPr>
      </w:pPr>
      <w:r w:rsidRPr="00BA2E38">
        <w:rPr>
          <w:b/>
          <w:i/>
        </w:rPr>
        <w:t xml:space="preserve">«Бетостоун АКВА» применяется, как самостоятельное покрытие, а также в комплексной системе с водно-полиуретановой грунт-пропиткой «Аквастоун </w:t>
      </w:r>
      <w:r w:rsidR="00BA2E38" w:rsidRPr="00BA2E38">
        <w:rPr>
          <w:b/>
          <w:i/>
          <w:lang w:val="en-US"/>
        </w:rPr>
        <w:t>SMT</w:t>
      </w:r>
      <w:r w:rsidRPr="00BA2E38">
        <w:rPr>
          <w:b/>
          <w:i/>
        </w:rPr>
        <w:t>», что значительно позволяет увеличить срок эксплуатации покрытия.</w:t>
      </w:r>
      <w:r w:rsidR="00062FBA" w:rsidRPr="00646C1B">
        <w:rPr>
          <w:b/>
          <w:i/>
        </w:rPr>
        <w:t xml:space="preserve"> </w:t>
      </w:r>
    </w:p>
    <w:p w:rsidR="00681899" w:rsidRPr="00054EDA" w:rsidRDefault="00681899" w:rsidP="00A32B0D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Назначение</w:t>
      </w:r>
    </w:p>
    <w:p w:rsidR="00A32B0D" w:rsidRDefault="00117880" w:rsidP="00A84954">
      <w:pPr>
        <w:pStyle w:val="a4"/>
        <w:jc w:val="both"/>
        <w:rPr>
          <w:bCs/>
        </w:rPr>
      </w:pPr>
      <w:r w:rsidRPr="007E7DEF">
        <w:rPr>
          <w:bCs/>
          <w:color w:val="000000" w:themeColor="text1"/>
        </w:rPr>
        <w:t>И</w:t>
      </w:r>
      <w:r w:rsidR="00681899" w:rsidRPr="007E7DEF">
        <w:rPr>
          <w:bCs/>
          <w:color w:val="000000" w:themeColor="text1"/>
        </w:rPr>
        <w:t>зносостойкая</w:t>
      </w:r>
      <w:r w:rsidRPr="007E7DEF">
        <w:rPr>
          <w:bCs/>
          <w:color w:val="000000" w:themeColor="text1"/>
        </w:rPr>
        <w:t xml:space="preserve"> глянцевая</w:t>
      </w:r>
      <w:r w:rsidR="00681899" w:rsidRPr="007E7DEF">
        <w:rPr>
          <w:bCs/>
          <w:color w:val="000000" w:themeColor="text1"/>
        </w:rPr>
        <w:t xml:space="preserve"> </w:t>
      </w:r>
      <w:r w:rsidR="00393D63" w:rsidRPr="007E7DEF">
        <w:rPr>
          <w:bCs/>
          <w:color w:val="000000" w:themeColor="text1"/>
        </w:rPr>
        <w:t>грунт-эмаль</w:t>
      </w:r>
      <w:r w:rsidR="00681899" w:rsidRPr="007E7DEF">
        <w:rPr>
          <w:bCs/>
          <w:color w:val="000000" w:themeColor="text1"/>
        </w:rPr>
        <w:t xml:space="preserve"> для бетонных полов </w:t>
      </w:r>
      <w:r w:rsidR="00A32B0D" w:rsidRPr="007E7DEF">
        <w:rPr>
          <w:b/>
          <w:bCs/>
          <w:color w:val="000000" w:themeColor="text1"/>
        </w:rPr>
        <w:t>Бетостоун АКВА</w:t>
      </w:r>
      <w:r w:rsidR="00393D63" w:rsidRPr="007E7DEF">
        <w:rPr>
          <w:b/>
          <w:bCs/>
          <w:color w:val="000000" w:themeColor="text1"/>
        </w:rPr>
        <w:t>,</w:t>
      </w:r>
      <w:r w:rsidR="00681899" w:rsidRPr="007E7DEF">
        <w:rPr>
          <w:bCs/>
          <w:color w:val="000000" w:themeColor="text1"/>
        </w:rPr>
        <w:t> </w:t>
      </w:r>
      <w:r w:rsidR="00A32B0D" w:rsidRPr="007E7DEF">
        <w:rPr>
          <w:bCs/>
        </w:rPr>
        <w:t>обеспечивает</w:t>
      </w:r>
      <w:r w:rsidRPr="007E7DEF">
        <w:t xml:space="preserve"> длительную защиту бетонной поверхности</w:t>
      </w:r>
      <w:r w:rsidR="00A32B0D" w:rsidRPr="007E7DEF">
        <w:t xml:space="preserve"> и и</w:t>
      </w:r>
      <w:r w:rsidR="00A32B0D" w:rsidRPr="007E7DEF">
        <w:rPr>
          <w:bCs/>
        </w:rPr>
        <w:t>деально по</w:t>
      </w:r>
      <w:r w:rsidRPr="007E7DEF">
        <w:rPr>
          <w:bCs/>
        </w:rPr>
        <w:t>дходит для нанесения на</w:t>
      </w:r>
      <w:r w:rsidR="00A32B0D" w:rsidRPr="007E7DEF">
        <w:rPr>
          <w:bCs/>
        </w:rPr>
        <w:t xml:space="preserve"> цементные</w:t>
      </w:r>
      <w:r w:rsidR="00020E5E">
        <w:rPr>
          <w:bCs/>
        </w:rPr>
        <w:t xml:space="preserve">, бетонные </w:t>
      </w:r>
      <w:r w:rsidR="00020E5E" w:rsidRPr="007E7DEF">
        <w:rPr>
          <w:bCs/>
        </w:rPr>
        <w:t>полы</w:t>
      </w:r>
      <w:r w:rsidRPr="007E7DEF">
        <w:rPr>
          <w:bCs/>
        </w:rPr>
        <w:t>, а также</w:t>
      </w:r>
      <w:r w:rsidR="0091144C" w:rsidRPr="007E7DEF">
        <w:rPr>
          <w:bCs/>
        </w:rPr>
        <w:t xml:space="preserve"> лестницы</w:t>
      </w:r>
      <w:r w:rsidR="00A32B0D" w:rsidRPr="007E7DEF">
        <w:rPr>
          <w:bCs/>
        </w:rPr>
        <w:t xml:space="preserve"> на объектах гражданского и промышленного назначения:</w:t>
      </w:r>
    </w:p>
    <w:p w:rsidR="00393D63" w:rsidRDefault="00A32B0D" w:rsidP="00A84954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 xml:space="preserve"> </w:t>
      </w:r>
    </w:p>
    <w:p w:rsidR="00A32B0D" w:rsidRPr="002C1EAB" w:rsidRDefault="00A32B0D" w:rsidP="00A32B0D">
      <w:pPr>
        <w:pStyle w:val="a4"/>
        <w:numPr>
          <w:ilvl w:val="0"/>
          <w:numId w:val="9"/>
        </w:numPr>
        <w:jc w:val="both"/>
        <w:rPr>
          <w:bCs/>
        </w:rPr>
      </w:pPr>
      <w:r w:rsidRPr="002C1EAB">
        <w:rPr>
          <w:bCs/>
        </w:rPr>
        <w:t>ж</w:t>
      </w:r>
      <w:r w:rsidR="00E23CDA">
        <w:rPr>
          <w:bCs/>
        </w:rPr>
        <w:t>илые и административные здания;</w:t>
      </w:r>
    </w:p>
    <w:p w:rsidR="00A32B0D" w:rsidRPr="002C1EAB" w:rsidRDefault="00E23CDA" w:rsidP="00A32B0D">
      <w:pPr>
        <w:pStyle w:val="a4"/>
        <w:numPr>
          <w:ilvl w:val="0"/>
          <w:numId w:val="9"/>
        </w:numPr>
        <w:jc w:val="both"/>
        <w:rPr>
          <w:bCs/>
        </w:rPr>
      </w:pPr>
      <w:r>
        <w:rPr>
          <w:bCs/>
        </w:rPr>
        <w:t>медицинские учреждения;</w:t>
      </w:r>
    </w:p>
    <w:p w:rsidR="00A32B0D" w:rsidRPr="002C1EAB" w:rsidRDefault="00E23CDA" w:rsidP="00A32B0D">
      <w:pPr>
        <w:pStyle w:val="a4"/>
        <w:numPr>
          <w:ilvl w:val="0"/>
          <w:numId w:val="9"/>
        </w:numPr>
        <w:jc w:val="both"/>
        <w:rPr>
          <w:bCs/>
        </w:rPr>
      </w:pPr>
      <w:r>
        <w:rPr>
          <w:bCs/>
        </w:rPr>
        <w:t>образовательные учреждения;</w:t>
      </w:r>
    </w:p>
    <w:p w:rsidR="00A32B0D" w:rsidRPr="002C1EAB" w:rsidRDefault="00E23CDA" w:rsidP="00A32B0D">
      <w:pPr>
        <w:pStyle w:val="a4"/>
        <w:numPr>
          <w:ilvl w:val="0"/>
          <w:numId w:val="9"/>
        </w:numPr>
        <w:jc w:val="both"/>
        <w:rPr>
          <w:bCs/>
        </w:rPr>
      </w:pPr>
      <w:r>
        <w:rPr>
          <w:bCs/>
        </w:rPr>
        <w:t>производственные комплексы;</w:t>
      </w:r>
    </w:p>
    <w:p w:rsidR="00A32B0D" w:rsidRPr="002C1EAB" w:rsidRDefault="00E23CDA" w:rsidP="00A32B0D">
      <w:pPr>
        <w:pStyle w:val="a4"/>
        <w:numPr>
          <w:ilvl w:val="0"/>
          <w:numId w:val="9"/>
        </w:numPr>
        <w:jc w:val="both"/>
        <w:rPr>
          <w:bCs/>
        </w:rPr>
      </w:pPr>
      <w:r>
        <w:rPr>
          <w:bCs/>
        </w:rPr>
        <w:t>склады и подсобные помещения;</w:t>
      </w:r>
    </w:p>
    <w:p w:rsidR="00A32B0D" w:rsidRDefault="00A32B0D" w:rsidP="00A32B0D">
      <w:pPr>
        <w:pStyle w:val="a4"/>
        <w:numPr>
          <w:ilvl w:val="0"/>
          <w:numId w:val="9"/>
        </w:numPr>
        <w:jc w:val="both"/>
        <w:rPr>
          <w:bCs/>
        </w:rPr>
      </w:pPr>
      <w:r w:rsidRPr="002C1EAB">
        <w:rPr>
          <w:bCs/>
        </w:rPr>
        <w:t>торговые</w:t>
      </w:r>
      <w:r w:rsidR="00E23CDA">
        <w:rPr>
          <w:bCs/>
        </w:rPr>
        <w:t xml:space="preserve"> центры, магазины, супермаркеты;</w:t>
      </w:r>
    </w:p>
    <w:p w:rsidR="00A32B0D" w:rsidRDefault="00E23CDA" w:rsidP="00A32B0D">
      <w:pPr>
        <w:pStyle w:val="a4"/>
        <w:numPr>
          <w:ilvl w:val="0"/>
          <w:numId w:val="9"/>
        </w:numPr>
        <w:jc w:val="both"/>
        <w:rPr>
          <w:bCs/>
        </w:rPr>
      </w:pPr>
      <w:r>
        <w:rPr>
          <w:bCs/>
        </w:rPr>
        <w:t>крытые автомобильные парковки;</w:t>
      </w:r>
    </w:p>
    <w:p w:rsidR="00A32B0D" w:rsidRDefault="00A32B0D" w:rsidP="00A32B0D">
      <w:pPr>
        <w:pStyle w:val="a4"/>
        <w:numPr>
          <w:ilvl w:val="0"/>
          <w:numId w:val="9"/>
        </w:numPr>
        <w:jc w:val="both"/>
        <w:rPr>
          <w:bCs/>
        </w:rPr>
      </w:pPr>
      <w:r>
        <w:rPr>
          <w:bCs/>
        </w:rPr>
        <w:t>типографии и т.д.</w:t>
      </w:r>
    </w:p>
    <w:p w:rsidR="00D455E6" w:rsidRDefault="00D455E6" w:rsidP="00D455E6">
      <w:pPr>
        <w:pStyle w:val="a4"/>
        <w:jc w:val="both"/>
        <w:rPr>
          <w:bCs/>
        </w:rPr>
      </w:pPr>
    </w:p>
    <w:p w:rsidR="00D455E6" w:rsidRDefault="00D455E6" w:rsidP="00D455E6">
      <w:pPr>
        <w:jc w:val="both"/>
        <w:rPr>
          <w:b/>
          <w:i/>
        </w:rPr>
      </w:pPr>
      <w:r w:rsidRPr="00A36558">
        <w:rPr>
          <w:b/>
          <w:bCs/>
          <w:i/>
        </w:rPr>
        <w:t xml:space="preserve">Состав полностью соответствует экологическим нормам и требованиям, поэтому может быть рекомендован </w:t>
      </w:r>
      <w:r w:rsidRPr="00A36558">
        <w:rPr>
          <w:b/>
          <w:i/>
        </w:rPr>
        <w:t>к использованию в детских, дошкольных и медицинских учреждениях, а также в любых других общественных помещениях с повышенными санитарно-гигиеническими нормами.</w:t>
      </w:r>
    </w:p>
    <w:p w:rsidR="000C5259" w:rsidRDefault="000C5259" w:rsidP="000C5259">
      <w:pPr>
        <w:pStyle w:val="a4"/>
        <w:jc w:val="both"/>
        <w:rPr>
          <w:bCs/>
        </w:rPr>
      </w:pPr>
    </w:p>
    <w:p w:rsidR="000C5259" w:rsidRPr="00FA59FB" w:rsidRDefault="000C5259" w:rsidP="000C5259">
      <w:pPr>
        <w:pStyle w:val="a4"/>
        <w:rPr>
          <w:b/>
          <w:bCs/>
        </w:rPr>
      </w:pPr>
      <w:r w:rsidRPr="00FA59FB">
        <w:rPr>
          <w:b/>
          <w:bCs/>
        </w:rPr>
        <w:t>Подготовка основания</w:t>
      </w:r>
    </w:p>
    <w:p w:rsidR="00A2279E" w:rsidRPr="00A2279E" w:rsidRDefault="00A2279E" w:rsidP="00A2279E">
      <w:pPr>
        <w:pStyle w:val="a4"/>
        <w:jc w:val="both"/>
      </w:pPr>
      <w:r w:rsidRPr="00A2279E">
        <w:t>Основание должно соответствовать требованиям СНиП 2.03.13-88 «Полы» и СНиП 3.04.03-87 «Изоляционные и отделочные работы». Поверхность должна быть чистой и сухой, не должна содержать цементного (известкового) молочка, для его удаления применяются мозаично-шлифовальные машины. Поверхность не должна быть рыхлой, т.к. бетон, не имеющий прочности будет разрушаться под покрытием. Эмаль можно наносить на влажный бетон с остаточной влажностью не более 15%</w:t>
      </w:r>
    </w:p>
    <w:p w:rsidR="00681899" w:rsidRPr="00A2279E" w:rsidRDefault="00681899" w:rsidP="008E7881">
      <w:pPr>
        <w:pStyle w:val="a4"/>
      </w:pPr>
    </w:p>
    <w:p w:rsidR="00E773FF" w:rsidRDefault="00E773FF" w:rsidP="00E773FF">
      <w:pPr>
        <w:pStyle w:val="a4"/>
        <w:rPr>
          <w:b/>
          <w:bCs/>
        </w:rPr>
      </w:pPr>
      <w:r w:rsidRPr="00A23563">
        <w:rPr>
          <w:b/>
          <w:bCs/>
        </w:rPr>
        <w:t>Способ применения</w:t>
      </w:r>
    </w:p>
    <w:p w:rsidR="000C5259" w:rsidRDefault="000C5259" w:rsidP="00D455E6">
      <w:pPr>
        <w:pStyle w:val="a4"/>
        <w:jc w:val="both"/>
        <w:rPr>
          <w:bCs/>
        </w:rPr>
      </w:pPr>
      <w:r w:rsidRPr="00A557EF">
        <w:rPr>
          <w:bCs/>
        </w:rPr>
        <w:t>Совместить </w:t>
      </w:r>
      <w:r w:rsidRPr="00A557EF">
        <w:rPr>
          <w:b/>
          <w:bCs/>
        </w:rPr>
        <w:t>компонент А</w:t>
      </w:r>
      <w:r w:rsidRPr="00A557EF">
        <w:rPr>
          <w:bCs/>
        </w:rPr>
        <w:t> и </w:t>
      </w:r>
      <w:r w:rsidRPr="00A557EF">
        <w:rPr>
          <w:b/>
          <w:bCs/>
        </w:rPr>
        <w:t>компонент Б</w:t>
      </w:r>
      <w:r w:rsidRPr="00A557EF">
        <w:rPr>
          <w:bCs/>
        </w:rPr>
        <w:t>, тщательно перемешать в течение 2-3 минут, дать материалу отстояться 10 минут, а затем еще раз тщательно перемешать. Отвердитель поставляется комплектно.</w:t>
      </w:r>
    </w:p>
    <w:p w:rsidR="000C5259" w:rsidRPr="00A557EF" w:rsidRDefault="000C5259" w:rsidP="000C5259">
      <w:pPr>
        <w:pStyle w:val="a4"/>
        <w:rPr>
          <w:bCs/>
        </w:rPr>
      </w:pPr>
    </w:p>
    <w:p w:rsidR="000C5259" w:rsidRDefault="000C5259" w:rsidP="000C5259">
      <w:pPr>
        <w:pStyle w:val="a4"/>
        <w:rPr>
          <w:bCs/>
        </w:rPr>
      </w:pPr>
      <w:r w:rsidRPr="00A557EF">
        <w:rPr>
          <w:bCs/>
        </w:rPr>
        <w:t xml:space="preserve">Жизнеспособность приготовленного материала не менее </w:t>
      </w:r>
      <w:r w:rsidRPr="00A2279E">
        <w:rPr>
          <w:b/>
          <w:bCs/>
        </w:rPr>
        <w:t>3 часов</w:t>
      </w:r>
      <w:r>
        <w:rPr>
          <w:bCs/>
        </w:rPr>
        <w:t xml:space="preserve"> </w:t>
      </w:r>
      <w:r w:rsidRPr="00A557EF">
        <w:rPr>
          <w:bCs/>
        </w:rPr>
        <w:t>при +20˚С</w:t>
      </w:r>
    </w:p>
    <w:p w:rsidR="000C5259" w:rsidRPr="00A557EF" w:rsidRDefault="000C5259" w:rsidP="000C5259">
      <w:pPr>
        <w:pStyle w:val="a4"/>
        <w:rPr>
          <w:bCs/>
        </w:rPr>
      </w:pPr>
    </w:p>
    <w:p w:rsidR="000C5259" w:rsidRPr="002C1EAB" w:rsidRDefault="000C5259" w:rsidP="000C5259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>Наносится на поверхность кистью или валиком </w:t>
      </w:r>
      <w:r w:rsidRPr="002C1EAB">
        <w:rPr>
          <w:b/>
          <w:bCs/>
        </w:rPr>
        <w:t>в 1-2 сло</w:t>
      </w:r>
      <w:r w:rsidRPr="002C1EAB">
        <w:rPr>
          <w:bCs/>
        </w:rPr>
        <w:t xml:space="preserve">я (2 слой наносится через </w:t>
      </w:r>
      <w:r>
        <w:rPr>
          <w:bCs/>
        </w:rPr>
        <w:t>6</w:t>
      </w:r>
      <w:r w:rsidRPr="002C1EAB">
        <w:rPr>
          <w:bCs/>
        </w:rPr>
        <w:t xml:space="preserve"> час</w:t>
      </w:r>
      <w:r>
        <w:rPr>
          <w:bCs/>
        </w:rPr>
        <w:t>ов</w:t>
      </w:r>
      <w:r w:rsidRPr="002C1EAB">
        <w:rPr>
          <w:bCs/>
        </w:rPr>
        <w:t>, после нанесения первого, но не позднее, чем через сутки);</w:t>
      </w:r>
    </w:p>
    <w:p w:rsidR="000C5259" w:rsidRPr="002C1EAB" w:rsidRDefault="000C5259" w:rsidP="000C5259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>Проведение окрасочных работ следует осуществлять при температуре воздуха от</w:t>
      </w:r>
      <w:r w:rsidRPr="002C1EAB">
        <w:rPr>
          <w:b/>
          <w:bCs/>
        </w:rPr>
        <w:t> +5˚С до +35˚С</w:t>
      </w:r>
      <w:r w:rsidRPr="002C1EAB">
        <w:rPr>
          <w:bCs/>
        </w:rPr>
        <w:t xml:space="preserve"> и относительной влажностью воздуха – не выше 80 %. </w:t>
      </w:r>
    </w:p>
    <w:p w:rsidR="000C5259" w:rsidRPr="002C1EAB" w:rsidRDefault="000C5259" w:rsidP="000C5259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>Время высыхания до степени 3</w:t>
      </w:r>
      <w:r w:rsidR="00DB3234">
        <w:rPr>
          <w:bCs/>
        </w:rPr>
        <w:t>,</w:t>
      </w:r>
      <w:r w:rsidRPr="002C1EAB">
        <w:rPr>
          <w:bCs/>
        </w:rPr>
        <w:t xml:space="preserve"> при t (20,0±0,</w:t>
      </w:r>
      <w:proofErr w:type="gramStart"/>
      <w:r w:rsidRPr="002C1EAB">
        <w:rPr>
          <w:bCs/>
        </w:rPr>
        <w:t>5)°</w:t>
      </w:r>
      <w:proofErr w:type="gramEnd"/>
      <w:r w:rsidRPr="002C1EAB">
        <w:rPr>
          <w:bCs/>
        </w:rPr>
        <w:t xml:space="preserve">С, ч, не более </w:t>
      </w:r>
      <w:r>
        <w:rPr>
          <w:b/>
          <w:bCs/>
        </w:rPr>
        <w:t>6</w:t>
      </w:r>
      <w:r w:rsidRPr="002C1EAB">
        <w:rPr>
          <w:b/>
          <w:bCs/>
        </w:rPr>
        <w:t xml:space="preserve"> часов</w:t>
      </w:r>
      <w:r w:rsidRPr="002C1EAB">
        <w:rPr>
          <w:bCs/>
        </w:rPr>
        <w:t xml:space="preserve">. </w:t>
      </w:r>
    </w:p>
    <w:p w:rsidR="000C5259" w:rsidRPr="002C1EAB" w:rsidRDefault="000C5259" w:rsidP="000C5259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lastRenderedPageBreak/>
        <w:t>Готовность к пешеходным нагрузкам t (20,0±0,</w:t>
      </w:r>
      <w:proofErr w:type="gramStart"/>
      <w:r w:rsidRPr="002C1EAB">
        <w:rPr>
          <w:bCs/>
        </w:rPr>
        <w:t>5)°</w:t>
      </w:r>
      <w:proofErr w:type="gramEnd"/>
      <w:r w:rsidRPr="002C1EAB">
        <w:rPr>
          <w:bCs/>
        </w:rPr>
        <w:t xml:space="preserve">С, ч, не более </w:t>
      </w:r>
      <w:r w:rsidR="00882B64">
        <w:rPr>
          <w:b/>
          <w:bCs/>
        </w:rPr>
        <w:t>12</w:t>
      </w:r>
      <w:r w:rsidRPr="002C1EAB">
        <w:rPr>
          <w:b/>
          <w:bCs/>
        </w:rPr>
        <w:t xml:space="preserve"> часов.</w:t>
      </w:r>
      <w:r w:rsidRPr="002C1EAB">
        <w:rPr>
          <w:bCs/>
        </w:rPr>
        <w:t xml:space="preserve"> </w:t>
      </w:r>
    </w:p>
    <w:p w:rsidR="000C5259" w:rsidRPr="002C1EAB" w:rsidRDefault="000C5259" w:rsidP="000C5259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 xml:space="preserve">Окончательный набор прочности, через </w:t>
      </w:r>
      <w:r w:rsidR="00882B64">
        <w:rPr>
          <w:b/>
          <w:bCs/>
        </w:rPr>
        <w:t>3</w:t>
      </w:r>
      <w:r w:rsidRPr="002C1EAB">
        <w:rPr>
          <w:b/>
          <w:bCs/>
        </w:rPr>
        <w:t xml:space="preserve"> суток</w:t>
      </w:r>
      <w:r w:rsidR="00D455E6">
        <w:rPr>
          <w:bCs/>
        </w:rPr>
        <w:t>.</w:t>
      </w:r>
    </w:p>
    <w:p w:rsidR="00E773FF" w:rsidRDefault="00E773FF" w:rsidP="00E773FF">
      <w:pPr>
        <w:pStyle w:val="a4"/>
        <w:jc w:val="both"/>
        <w:rPr>
          <w:bCs/>
          <w:sz w:val="22"/>
          <w:szCs w:val="22"/>
        </w:rPr>
      </w:pPr>
    </w:p>
    <w:p w:rsidR="00E773FF" w:rsidRPr="00D455E6" w:rsidRDefault="00E773FF" w:rsidP="00A36558">
      <w:pPr>
        <w:pStyle w:val="a4"/>
        <w:jc w:val="both"/>
        <w:rPr>
          <w:bCs/>
        </w:rPr>
      </w:pPr>
      <w:r w:rsidRPr="002C1EAB">
        <w:rPr>
          <w:b/>
          <w:bCs/>
        </w:rPr>
        <w:t>Базовы</w:t>
      </w:r>
      <w:r w:rsidR="00A203DE">
        <w:rPr>
          <w:b/>
          <w:bCs/>
        </w:rPr>
        <w:t>й</w:t>
      </w:r>
      <w:r w:rsidRPr="002C1EAB">
        <w:rPr>
          <w:b/>
          <w:bCs/>
        </w:rPr>
        <w:t xml:space="preserve"> цвет</w:t>
      </w:r>
      <w:r w:rsidRPr="002C1EAB">
        <w:rPr>
          <w:bCs/>
        </w:rPr>
        <w:t xml:space="preserve">: </w:t>
      </w:r>
      <w:r w:rsidR="00D455E6">
        <w:rPr>
          <w:bCs/>
          <w:lang w:val="en-US"/>
        </w:rPr>
        <w:t>RAL</w:t>
      </w:r>
      <w:r w:rsidR="00D455E6" w:rsidRPr="00D455E6">
        <w:rPr>
          <w:bCs/>
        </w:rPr>
        <w:t xml:space="preserve"> 7040</w:t>
      </w:r>
    </w:p>
    <w:p w:rsidR="00E773FF" w:rsidRDefault="00E773FF" w:rsidP="00A84954">
      <w:pPr>
        <w:pStyle w:val="a4"/>
        <w:jc w:val="both"/>
        <w:rPr>
          <w:b/>
          <w:bCs/>
        </w:rPr>
      </w:pPr>
    </w:p>
    <w:p w:rsidR="00E773FF" w:rsidRPr="00A23563" w:rsidRDefault="00E773FF" w:rsidP="00A84954">
      <w:pPr>
        <w:pStyle w:val="a4"/>
        <w:jc w:val="both"/>
        <w:rPr>
          <w:b/>
          <w:bCs/>
        </w:rPr>
      </w:pPr>
      <w:r w:rsidRPr="00A23563">
        <w:rPr>
          <w:b/>
          <w:bCs/>
        </w:rPr>
        <w:t>Расход</w:t>
      </w:r>
    </w:p>
    <w:p w:rsidR="00E773FF" w:rsidRPr="002C1EAB" w:rsidRDefault="00E773FF" w:rsidP="00A84954">
      <w:pPr>
        <w:pStyle w:val="a4"/>
        <w:jc w:val="both"/>
        <w:rPr>
          <w:bCs/>
        </w:rPr>
      </w:pPr>
      <w:r w:rsidRPr="002C1EAB">
        <w:rPr>
          <w:bCs/>
        </w:rPr>
        <w:t xml:space="preserve">Расход финишного покрытия составляет </w:t>
      </w:r>
      <w:r w:rsidR="00882B64">
        <w:rPr>
          <w:b/>
        </w:rPr>
        <w:t>140</w:t>
      </w:r>
      <w:r w:rsidR="00CD1419">
        <w:rPr>
          <w:b/>
        </w:rPr>
        <w:t>-</w:t>
      </w:r>
      <w:r w:rsidR="00882B64">
        <w:rPr>
          <w:b/>
        </w:rPr>
        <w:t>170</w:t>
      </w:r>
      <w:r w:rsidR="00CD1419">
        <w:rPr>
          <w:b/>
        </w:rPr>
        <w:t xml:space="preserve"> гр</w:t>
      </w:r>
      <w:r w:rsidRPr="00ED359E">
        <w:rPr>
          <w:b/>
        </w:rPr>
        <w:t>. на 1 кв.м.</w:t>
      </w:r>
      <w:r w:rsidRPr="002C1EAB">
        <w:rPr>
          <w:bCs/>
        </w:rPr>
        <w:t xml:space="preserve"> поверхности в зависимости от вида, марки (класса) бетона и его состояния.</w:t>
      </w:r>
    </w:p>
    <w:p w:rsidR="00E773FF" w:rsidRPr="002C1EAB" w:rsidRDefault="00E773FF" w:rsidP="00A84954">
      <w:pPr>
        <w:pStyle w:val="a4"/>
        <w:jc w:val="both"/>
        <w:rPr>
          <w:b/>
          <w:bCs/>
        </w:rPr>
      </w:pPr>
    </w:p>
    <w:p w:rsidR="00882B64" w:rsidRPr="002C1EAB" w:rsidRDefault="00882B64" w:rsidP="00882B64">
      <w:pPr>
        <w:pStyle w:val="a4"/>
        <w:rPr>
          <w:b/>
          <w:bCs/>
        </w:rPr>
      </w:pPr>
      <w:r w:rsidRPr="002C1EAB">
        <w:rPr>
          <w:b/>
          <w:bCs/>
        </w:rPr>
        <w:t>Хранение</w:t>
      </w:r>
    </w:p>
    <w:p w:rsidR="00882B64" w:rsidRPr="002C1EAB" w:rsidRDefault="00882B64" w:rsidP="00882B64">
      <w:r w:rsidRPr="002C1EAB">
        <w:t>От +5 до +50 °С</w:t>
      </w:r>
    </w:p>
    <w:p w:rsidR="00882B64" w:rsidRPr="002C1EAB" w:rsidRDefault="00882B64" w:rsidP="00882B64">
      <w:pPr>
        <w:pStyle w:val="a4"/>
        <w:rPr>
          <w:bCs/>
        </w:rPr>
      </w:pPr>
      <w:r w:rsidRPr="002C1EAB">
        <w:rPr>
          <w:b/>
          <w:bCs/>
        </w:rPr>
        <w:t>Х</w:t>
      </w:r>
      <w:r w:rsidRPr="002C1EAB">
        <w:rPr>
          <w:bCs/>
        </w:rPr>
        <w:t>ранить в герметичной таре. При замораживании состав теряет потребительские свойства.</w:t>
      </w:r>
      <w:r w:rsidRPr="002C1EAB">
        <w:rPr>
          <w:bCs/>
        </w:rPr>
        <w:br/>
        <w:t>Гарантийный срок хранения — 9 месяцев со дня изготовления.</w:t>
      </w:r>
    </w:p>
    <w:p w:rsidR="00882B64" w:rsidRDefault="00882B64" w:rsidP="00882B64">
      <w:pPr>
        <w:pStyle w:val="a4"/>
        <w:rPr>
          <w:b/>
          <w:bCs/>
        </w:rPr>
      </w:pPr>
    </w:p>
    <w:p w:rsidR="00882B64" w:rsidRDefault="00882B64" w:rsidP="00882B64">
      <w:pPr>
        <w:pStyle w:val="a4"/>
        <w:rPr>
          <w:b/>
          <w:bCs/>
        </w:rPr>
      </w:pPr>
      <w:r>
        <w:rPr>
          <w:b/>
          <w:bCs/>
        </w:rPr>
        <w:t xml:space="preserve">Тара </w:t>
      </w:r>
    </w:p>
    <w:p w:rsidR="00882B64" w:rsidRDefault="0096724A" w:rsidP="00882B64">
      <w:pPr>
        <w:pStyle w:val="a4"/>
        <w:rPr>
          <w:bCs/>
        </w:rPr>
      </w:pPr>
      <w:r>
        <w:rPr>
          <w:bCs/>
        </w:rPr>
        <w:t>22 кг</w:t>
      </w:r>
    </w:p>
    <w:p w:rsidR="00DB3234" w:rsidRDefault="00DB3234" w:rsidP="00882B64">
      <w:pPr>
        <w:pStyle w:val="a4"/>
        <w:rPr>
          <w:b/>
          <w:bCs/>
        </w:rPr>
      </w:pPr>
    </w:p>
    <w:p w:rsidR="00882B64" w:rsidRPr="00DB3234" w:rsidRDefault="00882B64" w:rsidP="00882B64">
      <w:pPr>
        <w:pStyle w:val="a4"/>
        <w:rPr>
          <w:b/>
        </w:rPr>
      </w:pPr>
      <w:r w:rsidRPr="00DB3234">
        <w:rPr>
          <w:b/>
          <w:bCs/>
        </w:rPr>
        <w:t>Внимание! Этикетка оснащена защитными элементами от подделок.</w:t>
      </w:r>
    </w:p>
    <w:p w:rsidR="00441460" w:rsidRDefault="00441460" w:rsidP="00E773FF">
      <w:pPr>
        <w:jc w:val="both"/>
        <w:rPr>
          <w:b/>
          <w:bCs/>
        </w:rPr>
      </w:pPr>
    </w:p>
    <w:p w:rsidR="00222639" w:rsidRDefault="00222639" w:rsidP="00E773FF">
      <w:pPr>
        <w:jc w:val="both"/>
        <w:rPr>
          <w:b/>
          <w:bCs/>
        </w:rPr>
      </w:pPr>
    </w:p>
    <w:p w:rsidR="00E773FF" w:rsidRPr="002C1EAB" w:rsidRDefault="00E773FF" w:rsidP="00E773FF">
      <w:pPr>
        <w:jc w:val="both"/>
        <w:rPr>
          <w:b/>
          <w:bCs/>
        </w:rPr>
      </w:pPr>
      <w:r w:rsidRPr="002C1EAB">
        <w:rPr>
          <w:b/>
          <w:bCs/>
        </w:rPr>
        <w:t>Технические данные</w:t>
      </w:r>
    </w:p>
    <w:tbl>
      <w:tblPr>
        <w:tblW w:w="9158" w:type="dxa"/>
        <w:jc w:val="center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570"/>
      </w:tblGrid>
      <w:tr w:rsidR="00E773FF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Основа материала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784AB2" w:rsidP="007B09E0">
            <w:pPr>
              <w:pStyle w:val="a4"/>
              <w:rPr>
                <w:bCs/>
              </w:rPr>
            </w:pPr>
            <w:r>
              <w:rPr>
                <w:bCs/>
              </w:rPr>
              <w:t>полиуретановая дисперсия</w:t>
            </w:r>
            <w:r w:rsidR="00882B64" w:rsidRPr="00882B64">
              <w:rPr>
                <w:bCs/>
              </w:rPr>
              <w:t xml:space="preserve"> с </w:t>
            </w:r>
            <w:r w:rsidR="00E23CDA">
              <w:rPr>
                <w:bCs/>
              </w:rPr>
              <w:t xml:space="preserve">активными, </w:t>
            </w:r>
            <w:r w:rsidR="00882B64" w:rsidRPr="00882B64">
              <w:rPr>
                <w:bCs/>
              </w:rPr>
              <w:t>целевыми добавками</w:t>
            </w:r>
          </w:p>
        </w:tc>
      </w:tr>
      <w:tr w:rsidR="00E773FF" w:rsidRPr="00846657" w:rsidTr="007B09E0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Внешний вид пленки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882B64">
            <w:pPr>
              <w:pStyle w:val="a4"/>
              <w:rPr>
                <w:bCs/>
              </w:rPr>
            </w:pPr>
            <w:r w:rsidRPr="002C1EAB">
              <w:rPr>
                <w:bCs/>
              </w:rPr>
              <w:t xml:space="preserve">однородная </w:t>
            </w:r>
            <w:r w:rsidR="00882B64">
              <w:rPr>
                <w:bCs/>
              </w:rPr>
              <w:t>глянцевая</w:t>
            </w:r>
            <w:r w:rsidRPr="002C1EAB">
              <w:rPr>
                <w:bCs/>
              </w:rPr>
              <w:t xml:space="preserve"> поверхность</w:t>
            </w:r>
          </w:p>
        </w:tc>
      </w:tr>
      <w:tr w:rsidR="00E773FF" w:rsidRPr="00846657" w:rsidTr="007B09E0">
        <w:trPr>
          <w:trHeight w:val="279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Массовая доля нелетучих веществ, %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>
              <w:rPr>
                <w:bCs/>
              </w:rPr>
              <w:t>5</w:t>
            </w:r>
            <w:r w:rsidR="00784AB2">
              <w:rPr>
                <w:bCs/>
              </w:rPr>
              <w:t>0</w:t>
            </w:r>
            <w:r>
              <w:rPr>
                <w:bCs/>
              </w:rPr>
              <w:t>-58</w:t>
            </w:r>
          </w:p>
        </w:tc>
      </w:tr>
      <w:tr w:rsidR="00E773FF" w:rsidRPr="00846657" w:rsidTr="007B09E0">
        <w:trPr>
          <w:trHeight w:val="532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257A1" w:rsidRDefault="00E773FF" w:rsidP="007B09E0">
            <w:pPr>
              <w:pStyle w:val="a4"/>
              <w:rPr>
                <w:bCs/>
              </w:rPr>
            </w:pPr>
            <w:r w:rsidRPr="004257A1">
              <w:rPr>
                <w:bCs/>
              </w:rPr>
              <w:t>Условная вязкость по В3-246 (сопло 4), сек,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257A1" w:rsidRDefault="00784AB2" w:rsidP="00784AB2">
            <w:pPr>
              <w:pStyle w:val="a4"/>
              <w:rPr>
                <w:bCs/>
              </w:rPr>
            </w:pPr>
            <w:r>
              <w:rPr>
                <w:bCs/>
              </w:rPr>
              <w:t>60</w:t>
            </w:r>
            <w:r w:rsidR="00EF10E3" w:rsidRPr="004257A1">
              <w:rPr>
                <w:bCs/>
              </w:rPr>
              <w:t>-</w:t>
            </w:r>
            <w:r>
              <w:rPr>
                <w:bCs/>
              </w:rPr>
              <w:t>9</w:t>
            </w:r>
            <w:r w:rsidR="00EF10E3" w:rsidRPr="004257A1">
              <w:rPr>
                <w:bCs/>
              </w:rPr>
              <w:t>0</w:t>
            </w:r>
          </w:p>
        </w:tc>
      </w:tr>
      <w:tr w:rsidR="00E773FF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84AB2">
            <w:pPr>
              <w:pStyle w:val="a4"/>
              <w:rPr>
                <w:bCs/>
              </w:rPr>
            </w:pPr>
            <w:r w:rsidRPr="002C1EAB">
              <w:rPr>
                <w:bCs/>
              </w:rPr>
              <w:t xml:space="preserve">Время высыхания до степени 3 при t (20,0±0,5)°С, </w:t>
            </w:r>
            <w:r w:rsidR="00784AB2">
              <w:rPr>
                <w:bCs/>
              </w:rPr>
              <w:t>часов</w:t>
            </w:r>
            <w:r w:rsidRPr="002C1EAB">
              <w:rPr>
                <w:bCs/>
              </w:rPr>
              <w:t>, не более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784AB2" w:rsidP="007B09E0">
            <w:pPr>
              <w:pStyle w:val="a4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773FF" w:rsidRPr="00846657" w:rsidTr="007B09E0">
        <w:trPr>
          <w:trHeight w:val="279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F1026" w:rsidRDefault="00E773FF" w:rsidP="007B09E0">
            <w:pPr>
              <w:pStyle w:val="a4"/>
              <w:rPr>
                <w:bCs/>
              </w:rPr>
            </w:pPr>
            <w:r>
              <w:rPr>
                <w:bCs/>
              </w:rPr>
              <w:t xml:space="preserve">Твердость по </w:t>
            </w:r>
            <w:r w:rsidR="003759BF">
              <w:rPr>
                <w:bCs/>
              </w:rPr>
              <w:t>ТМЛ ТМ-1</w:t>
            </w:r>
          </w:p>
          <w:p w:rsidR="00E773FF" w:rsidRPr="004F1026" w:rsidRDefault="00E773FF" w:rsidP="007B09E0">
            <w:pPr>
              <w:pStyle w:val="a4"/>
              <w:rPr>
                <w:bCs/>
              </w:rPr>
            </w:pP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F1026" w:rsidRDefault="00E773FF" w:rsidP="007B09E0">
            <w:pPr>
              <w:pStyle w:val="a4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E773FF" w:rsidRPr="00846657" w:rsidTr="007B09E0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Адгезионная прочность, Мпа,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3FF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Рабочий интервал температур после набора прочности</w:t>
            </w:r>
            <w:r w:rsidR="002F0F88">
              <w:rPr>
                <w:bCs/>
              </w:rPr>
              <w:t xml:space="preserve">, 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84AB2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От -</w:t>
            </w:r>
            <w:r w:rsidR="00784AB2">
              <w:rPr>
                <w:bCs/>
              </w:rPr>
              <w:t>5</w:t>
            </w:r>
            <w:r w:rsidR="008264DB">
              <w:rPr>
                <w:bCs/>
              </w:rPr>
              <w:t>0</w:t>
            </w:r>
            <w:r w:rsidRPr="002C1EAB">
              <w:rPr>
                <w:bCs/>
              </w:rPr>
              <w:t xml:space="preserve"> до +</w:t>
            </w:r>
            <w:r w:rsidR="00784AB2">
              <w:rPr>
                <w:bCs/>
              </w:rPr>
              <w:t>70</w:t>
            </w:r>
            <w:r w:rsidRPr="002C1EAB">
              <w:rPr>
                <w:bCs/>
              </w:rPr>
              <w:t>°С</w:t>
            </w:r>
          </w:p>
        </w:tc>
      </w:tr>
      <w:tr w:rsidR="00E773FF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Готовность к пешеходным нагрузкам t (20,0±0,5)°С, ч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B76ED" w:rsidRDefault="00E773FF" w:rsidP="007B09E0">
            <w:pPr>
              <w:pStyle w:val="a4"/>
              <w:rPr>
                <w:bCs/>
              </w:rPr>
            </w:pPr>
            <w:r w:rsidRPr="004B76ED">
              <w:rPr>
                <w:bCs/>
              </w:rPr>
              <w:t>12</w:t>
            </w:r>
          </w:p>
        </w:tc>
      </w:tr>
      <w:tr w:rsidR="003759BF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59BF" w:rsidRPr="002C1EAB" w:rsidRDefault="003759BF" w:rsidP="007B09E0">
            <w:pPr>
              <w:pStyle w:val="a4"/>
              <w:rPr>
                <w:bCs/>
              </w:rPr>
            </w:pPr>
            <w:r>
              <w:rPr>
                <w:bCs/>
              </w:rPr>
              <w:t>Прочность пленки при ударе, см,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59BF" w:rsidRPr="004B76ED" w:rsidRDefault="003759BF" w:rsidP="007B09E0">
            <w:pPr>
              <w:pStyle w:val="a4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773FF" w:rsidRPr="00846657" w:rsidTr="007B09E0">
        <w:trPr>
          <w:trHeight w:val="532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Окончательный набор прочности (20,0±0,5)°С, суток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B76ED" w:rsidRDefault="00E773FF" w:rsidP="007B09E0">
            <w:pPr>
              <w:pStyle w:val="a4"/>
              <w:rPr>
                <w:bCs/>
              </w:rPr>
            </w:pPr>
            <w:r w:rsidRPr="004B76ED">
              <w:rPr>
                <w:bCs/>
              </w:rPr>
              <w:t>3</w:t>
            </w:r>
          </w:p>
        </w:tc>
      </w:tr>
      <w:tr w:rsidR="00E773FF" w:rsidRPr="00846657" w:rsidTr="007B09E0">
        <w:trPr>
          <w:trHeight w:val="279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Укрывистость, г/м², не более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B76ED" w:rsidRDefault="00784AB2" w:rsidP="007B09E0">
            <w:pPr>
              <w:pStyle w:val="a4"/>
              <w:rPr>
                <w:bCs/>
              </w:rPr>
            </w:pPr>
            <w:r>
              <w:rPr>
                <w:bCs/>
              </w:rPr>
              <w:t>170</w:t>
            </w:r>
          </w:p>
        </w:tc>
      </w:tr>
      <w:tr w:rsidR="00E773FF" w:rsidRPr="002C1EAB" w:rsidTr="007B09E0">
        <w:trPr>
          <w:trHeight w:val="279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F" w:rsidRPr="002C1EAB" w:rsidRDefault="00B4691F" w:rsidP="007B09E0">
            <w:pPr>
              <w:pStyle w:val="a4"/>
              <w:rPr>
                <w:bCs/>
              </w:rPr>
            </w:pPr>
            <w:r>
              <w:rPr>
                <w:bCs/>
              </w:rPr>
              <w:t>ТУ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F" w:rsidRPr="002C1EAB" w:rsidRDefault="0096724A" w:rsidP="007B09E0">
            <w:pPr>
              <w:pStyle w:val="a4"/>
              <w:rPr>
                <w:bCs/>
              </w:rPr>
            </w:pPr>
            <w:r w:rsidRPr="0096724A">
              <w:rPr>
                <w:bCs/>
              </w:rPr>
              <w:t>20.30.11-041-01524656-2020</w:t>
            </w:r>
          </w:p>
        </w:tc>
      </w:tr>
    </w:tbl>
    <w:p w:rsidR="00505BD5" w:rsidRDefault="00505BD5" w:rsidP="00E773FF">
      <w:pPr>
        <w:pStyle w:val="a4"/>
      </w:pPr>
    </w:p>
    <w:sectPr w:rsidR="00505BD5" w:rsidSect="007B09E0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A6A"/>
    <w:multiLevelType w:val="hybridMultilevel"/>
    <w:tmpl w:val="6E5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25EBB"/>
    <w:multiLevelType w:val="hybridMultilevel"/>
    <w:tmpl w:val="EAC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2A22"/>
    <w:multiLevelType w:val="hybridMultilevel"/>
    <w:tmpl w:val="3F0E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F2C9A"/>
    <w:multiLevelType w:val="multilevel"/>
    <w:tmpl w:val="7DE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D3341"/>
    <w:multiLevelType w:val="hybridMultilevel"/>
    <w:tmpl w:val="0068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99"/>
    <w:rsid w:val="00001251"/>
    <w:rsid w:val="00002FC6"/>
    <w:rsid w:val="00013B1D"/>
    <w:rsid w:val="00014841"/>
    <w:rsid w:val="00020E5E"/>
    <w:rsid w:val="00025C1E"/>
    <w:rsid w:val="000264BF"/>
    <w:rsid w:val="00027521"/>
    <w:rsid w:val="00053692"/>
    <w:rsid w:val="000547FF"/>
    <w:rsid w:val="00054EDA"/>
    <w:rsid w:val="000560B8"/>
    <w:rsid w:val="00062FBA"/>
    <w:rsid w:val="00070B1D"/>
    <w:rsid w:val="000742BB"/>
    <w:rsid w:val="00075F96"/>
    <w:rsid w:val="0009512C"/>
    <w:rsid w:val="000B2659"/>
    <w:rsid w:val="000C5259"/>
    <w:rsid w:val="000D2756"/>
    <w:rsid w:val="000E3C90"/>
    <w:rsid w:val="000E7F2B"/>
    <w:rsid w:val="00117880"/>
    <w:rsid w:val="001462F4"/>
    <w:rsid w:val="001514F5"/>
    <w:rsid w:val="00184E90"/>
    <w:rsid w:val="001866EA"/>
    <w:rsid w:val="00186B5A"/>
    <w:rsid w:val="001877F6"/>
    <w:rsid w:val="00193242"/>
    <w:rsid w:val="001A6A2C"/>
    <w:rsid w:val="001C0180"/>
    <w:rsid w:val="001C2EED"/>
    <w:rsid w:val="001D2CB9"/>
    <w:rsid w:val="001D492B"/>
    <w:rsid w:val="002037ED"/>
    <w:rsid w:val="00222639"/>
    <w:rsid w:val="002249D4"/>
    <w:rsid w:val="002306C1"/>
    <w:rsid w:val="00230871"/>
    <w:rsid w:val="00232C27"/>
    <w:rsid w:val="00236C1F"/>
    <w:rsid w:val="00241D6E"/>
    <w:rsid w:val="0024409A"/>
    <w:rsid w:val="00245569"/>
    <w:rsid w:val="00245B6B"/>
    <w:rsid w:val="00247892"/>
    <w:rsid w:val="0026282E"/>
    <w:rsid w:val="002636DF"/>
    <w:rsid w:val="00270981"/>
    <w:rsid w:val="002720F6"/>
    <w:rsid w:val="00273FF0"/>
    <w:rsid w:val="00286762"/>
    <w:rsid w:val="002A1BA6"/>
    <w:rsid w:val="002A7D4F"/>
    <w:rsid w:val="002B5B78"/>
    <w:rsid w:val="002D6F3E"/>
    <w:rsid w:val="002F0F88"/>
    <w:rsid w:val="002F4DB7"/>
    <w:rsid w:val="003302B4"/>
    <w:rsid w:val="003403CC"/>
    <w:rsid w:val="003510EC"/>
    <w:rsid w:val="00364290"/>
    <w:rsid w:val="00370A75"/>
    <w:rsid w:val="003749FB"/>
    <w:rsid w:val="003759BF"/>
    <w:rsid w:val="00393D63"/>
    <w:rsid w:val="003A1DDF"/>
    <w:rsid w:val="003D6E9A"/>
    <w:rsid w:val="003E0328"/>
    <w:rsid w:val="003E0743"/>
    <w:rsid w:val="003F43C3"/>
    <w:rsid w:val="003F683E"/>
    <w:rsid w:val="003F6FAA"/>
    <w:rsid w:val="004005E1"/>
    <w:rsid w:val="00407AF6"/>
    <w:rsid w:val="004257A1"/>
    <w:rsid w:val="00441460"/>
    <w:rsid w:val="00452586"/>
    <w:rsid w:val="00491754"/>
    <w:rsid w:val="00492D00"/>
    <w:rsid w:val="004954B0"/>
    <w:rsid w:val="00497C81"/>
    <w:rsid w:val="004A0FEF"/>
    <w:rsid w:val="004B5176"/>
    <w:rsid w:val="004B76ED"/>
    <w:rsid w:val="004C4C31"/>
    <w:rsid w:val="004D6845"/>
    <w:rsid w:val="004E359B"/>
    <w:rsid w:val="004E78CD"/>
    <w:rsid w:val="004F2939"/>
    <w:rsid w:val="004F45AC"/>
    <w:rsid w:val="004F5811"/>
    <w:rsid w:val="0050388A"/>
    <w:rsid w:val="00505BD5"/>
    <w:rsid w:val="00506E68"/>
    <w:rsid w:val="00515036"/>
    <w:rsid w:val="005172DA"/>
    <w:rsid w:val="00517B7E"/>
    <w:rsid w:val="005244C5"/>
    <w:rsid w:val="00532969"/>
    <w:rsid w:val="005449A6"/>
    <w:rsid w:val="00547F88"/>
    <w:rsid w:val="005531BD"/>
    <w:rsid w:val="005610BC"/>
    <w:rsid w:val="00561FEE"/>
    <w:rsid w:val="005830FD"/>
    <w:rsid w:val="0058705A"/>
    <w:rsid w:val="00590F0F"/>
    <w:rsid w:val="00597E1F"/>
    <w:rsid w:val="005B1D78"/>
    <w:rsid w:val="005D28B9"/>
    <w:rsid w:val="005E5032"/>
    <w:rsid w:val="00605238"/>
    <w:rsid w:val="00606432"/>
    <w:rsid w:val="00620782"/>
    <w:rsid w:val="0062700F"/>
    <w:rsid w:val="00630F01"/>
    <w:rsid w:val="00646C1B"/>
    <w:rsid w:val="00666EB1"/>
    <w:rsid w:val="0067550C"/>
    <w:rsid w:val="00681899"/>
    <w:rsid w:val="006B0D21"/>
    <w:rsid w:val="006D1B9D"/>
    <w:rsid w:val="006E02BA"/>
    <w:rsid w:val="006F176D"/>
    <w:rsid w:val="006F5F05"/>
    <w:rsid w:val="006F739A"/>
    <w:rsid w:val="006F7D42"/>
    <w:rsid w:val="00712492"/>
    <w:rsid w:val="00727664"/>
    <w:rsid w:val="00744880"/>
    <w:rsid w:val="007756D5"/>
    <w:rsid w:val="00784AB2"/>
    <w:rsid w:val="00790507"/>
    <w:rsid w:val="00790604"/>
    <w:rsid w:val="00793835"/>
    <w:rsid w:val="007A5053"/>
    <w:rsid w:val="007B09E0"/>
    <w:rsid w:val="007C02FC"/>
    <w:rsid w:val="007D0B25"/>
    <w:rsid w:val="007E329B"/>
    <w:rsid w:val="007E4A21"/>
    <w:rsid w:val="007E4F9F"/>
    <w:rsid w:val="007E7DEF"/>
    <w:rsid w:val="007F0435"/>
    <w:rsid w:val="0080711C"/>
    <w:rsid w:val="008162FB"/>
    <w:rsid w:val="00821BA6"/>
    <w:rsid w:val="0082378E"/>
    <w:rsid w:val="008264DB"/>
    <w:rsid w:val="0084038F"/>
    <w:rsid w:val="00850C64"/>
    <w:rsid w:val="008515E2"/>
    <w:rsid w:val="0085670E"/>
    <w:rsid w:val="008630AE"/>
    <w:rsid w:val="008758AA"/>
    <w:rsid w:val="00882B64"/>
    <w:rsid w:val="008A3D53"/>
    <w:rsid w:val="008C1A93"/>
    <w:rsid w:val="008C2149"/>
    <w:rsid w:val="008C2184"/>
    <w:rsid w:val="008E2883"/>
    <w:rsid w:val="008E7881"/>
    <w:rsid w:val="0091144C"/>
    <w:rsid w:val="0094269C"/>
    <w:rsid w:val="00942B94"/>
    <w:rsid w:val="00947C02"/>
    <w:rsid w:val="0096452C"/>
    <w:rsid w:val="0096724A"/>
    <w:rsid w:val="00972831"/>
    <w:rsid w:val="009738F1"/>
    <w:rsid w:val="00974850"/>
    <w:rsid w:val="009800CE"/>
    <w:rsid w:val="00985522"/>
    <w:rsid w:val="00985925"/>
    <w:rsid w:val="00990BF3"/>
    <w:rsid w:val="00991D33"/>
    <w:rsid w:val="009A52D7"/>
    <w:rsid w:val="009C376B"/>
    <w:rsid w:val="009E0014"/>
    <w:rsid w:val="00A04437"/>
    <w:rsid w:val="00A1289C"/>
    <w:rsid w:val="00A203DE"/>
    <w:rsid w:val="00A226BA"/>
    <w:rsid w:val="00A2279E"/>
    <w:rsid w:val="00A32B0D"/>
    <w:rsid w:val="00A358B1"/>
    <w:rsid w:val="00A36558"/>
    <w:rsid w:val="00A4524F"/>
    <w:rsid w:val="00A63783"/>
    <w:rsid w:val="00A64D89"/>
    <w:rsid w:val="00A84954"/>
    <w:rsid w:val="00A97836"/>
    <w:rsid w:val="00AA2F11"/>
    <w:rsid w:val="00AB3624"/>
    <w:rsid w:val="00AC5210"/>
    <w:rsid w:val="00AC5470"/>
    <w:rsid w:val="00AD096A"/>
    <w:rsid w:val="00AE1AEE"/>
    <w:rsid w:val="00AF7211"/>
    <w:rsid w:val="00B0061E"/>
    <w:rsid w:val="00B3752E"/>
    <w:rsid w:val="00B41CAB"/>
    <w:rsid w:val="00B4691F"/>
    <w:rsid w:val="00B52018"/>
    <w:rsid w:val="00B63DE0"/>
    <w:rsid w:val="00B75BE0"/>
    <w:rsid w:val="00B84E0A"/>
    <w:rsid w:val="00B93192"/>
    <w:rsid w:val="00BA2E38"/>
    <w:rsid w:val="00BA3B99"/>
    <w:rsid w:val="00BA71EB"/>
    <w:rsid w:val="00BB2862"/>
    <w:rsid w:val="00BC2BC1"/>
    <w:rsid w:val="00BD5084"/>
    <w:rsid w:val="00BE64FF"/>
    <w:rsid w:val="00BF2C8D"/>
    <w:rsid w:val="00BF5D3E"/>
    <w:rsid w:val="00BF5F10"/>
    <w:rsid w:val="00C0179D"/>
    <w:rsid w:val="00C044F0"/>
    <w:rsid w:val="00C17162"/>
    <w:rsid w:val="00C2301F"/>
    <w:rsid w:val="00C33144"/>
    <w:rsid w:val="00C36B92"/>
    <w:rsid w:val="00C37F42"/>
    <w:rsid w:val="00C440CD"/>
    <w:rsid w:val="00C44809"/>
    <w:rsid w:val="00C44923"/>
    <w:rsid w:val="00C53C51"/>
    <w:rsid w:val="00C64061"/>
    <w:rsid w:val="00C72F07"/>
    <w:rsid w:val="00C80520"/>
    <w:rsid w:val="00C8251E"/>
    <w:rsid w:val="00C847D1"/>
    <w:rsid w:val="00CA490E"/>
    <w:rsid w:val="00CA5794"/>
    <w:rsid w:val="00CC2B45"/>
    <w:rsid w:val="00CC55F8"/>
    <w:rsid w:val="00CD1419"/>
    <w:rsid w:val="00CD1C38"/>
    <w:rsid w:val="00CD4F2F"/>
    <w:rsid w:val="00CE1408"/>
    <w:rsid w:val="00D05899"/>
    <w:rsid w:val="00D3404A"/>
    <w:rsid w:val="00D42FAB"/>
    <w:rsid w:val="00D455E6"/>
    <w:rsid w:val="00D525FC"/>
    <w:rsid w:val="00D57C63"/>
    <w:rsid w:val="00D73211"/>
    <w:rsid w:val="00D92CA1"/>
    <w:rsid w:val="00D974DE"/>
    <w:rsid w:val="00DB3234"/>
    <w:rsid w:val="00DB72D5"/>
    <w:rsid w:val="00DD3FE4"/>
    <w:rsid w:val="00DD4435"/>
    <w:rsid w:val="00DF31D5"/>
    <w:rsid w:val="00DF4044"/>
    <w:rsid w:val="00DF765D"/>
    <w:rsid w:val="00E004EE"/>
    <w:rsid w:val="00E04B9A"/>
    <w:rsid w:val="00E05EB0"/>
    <w:rsid w:val="00E11ED7"/>
    <w:rsid w:val="00E23CDA"/>
    <w:rsid w:val="00E24917"/>
    <w:rsid w:val="00E461A9"/>
    <w:rsid w:val="00E533A0"/>
    <w:rsid w:val="00E57F0C"/>
    <w:rsid w:val="00E620FB"/>
    <w:rsid w:val="00E75DBB"/>
    <w:rsid w:val="00E773FF"/>
    <w:rsid w:val="00E84F2E"/>
    <w:rsid w:val="00EA5BAB"/>
    <w:rsid w:val="00EB43B8"/>
    <w:rsid w:val="00ED7930"/>
    <w:rsid w:val="00EE6529"/>
    <w:rsid w:val="00EF10E3"/>
    <w:rsid w:val="00EF6A59"/>
    <w:rsid w:val="00EF6DA0"/>
    <w:rsid w:val="00F00FCE"/>
    <w:rsid w:val="00F11BC3"/>
    <w:rsid w:val="00F12369"/>
    <w:rsid w:val="00F152C0"/>
    <w:rsid w:val="00F165F5"/>
    <w:rsid w:val="00F3146B"/>
    <w:rsid w:val="00F40043"/>
    <w:rsid w:val="00F60EB2"/>
    <w:rsid w:val="00F61484"/>
    <w:rsid w:val="00F63E68"/>
    <w:rsid w:val="00F65AB8"/>
    <w:rsid w:val="00F80843"/>
    <w:rsid w:val="00F86FC8"/>
    <w:rsid w:val="00FB005C"/>
    <w:rsid w:val="00FB267C"/>
    <w:rsid w:val="00FC48CA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6A530-D6EB-465B-9D8F-B3481493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1899"/>
    <w:pPr>
      <w:spacing w:after="105"/>
    </w:pPr>
  </w:style>
  <w:style w:type="paragraph" w:styleId="a4">
    <w:name w:val="No Spacing"/>
    <w:uiPriority w:val="1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269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60E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E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E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C02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C02F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46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199BC-2E97-45C3-B648-94401B9A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RePack by Diakov</cp:lastModifiedBy>
  <cp:revision>11</cp:revision>
  <cp:lastPrinted>2020-01-17T07:40:00Z</cp:lastPrinted>
  <dcterms:created xsi:type="dcterms:W3CDTF">2020-01-23T15:04:00Z</dcterms:created>
  <dcterms:modified xsi:type="dcterms:W3CDTF">2020-03-10T10:52:00Z</dcterms:modified>
</cp:coreProperties>
</file>